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media/image1.png" ContentType="image/png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Ttulo41"/>
        <w:spacing w:lineRule="auto" w:line="360" w:before="0" w:after="0"/>
        <w:rPr/>
      </w:pPr>
      <w:r>
        <w:rPr/>
        <w:t>MODELO DE PROJETO DE PESQUISA – MESTRADO / DOUTORADO</w:t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color w:val="0000FF"/>
          <w:sz w:val="24"/>
          <w:szCs w:val="40"/>
        </w:rPr>
      </w:pPr>
      <w:r>
        <w:rPr>
          <w:b/>
          <w:bCs/>
          <w:color w:val="0000FF"/>
          <w:sz w:val="24"/>
          <w:szCs w:val="40"/>
        </w:rPr>
        <w:t>Esse modelo deverá ser seguido para o projeto de pesquisa de mestrado e doutorado</w:t>
      </w:r>
    </w:p>
    <w:p>
      <w:pPr>
        <w:pStyle w:val="Normal"/>
        <w:spacing w:lineRule="auto" w:line="360"/>
        <w:jc w:val="center"/>
        <w:rPr>
          <w:b/>
          <w:bCs/>
          <w:color w:val="0000FF"/>
          <w:sz w:val="24"/>
          <w:szCs w:val="40"/>
        </w:rPr>
      </w:pPr>
      <w:r>
        <w:rPr>
          <w:b/>
          <w:bCs/>
          <w:color w:val="0000FF"/>
          <w:sz w:val="24"/>
          <w:szCs w:val="40"/>
        </w:rPr>
        <w:t>(após leitura, deletar esta página e os textos em coloração azul)</w:t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spacing w:lineRule="auto" w:line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sectPr>
          <w:type w:val="nextPage"/>
          <w:pgSz w:w="11906" w:h="16838"/>
          <w:pgMar w:left="1701" w:right="360" w:gutter="0" w:header="0" w:top="1701" w:footer="0" w:bottom="1701"/>
          <w:pgNumType w:fmt="decimal"/>
          <w:formProt w:val="false"/>
          <w:textDirection w:val="lrTb"/>
          <w:docGrid w:type="default" w:linePitch="360" w:charSpace="8192"/>
        </w:sectPr>
        <w:pStyle w:val="Corpodotexto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UNIVERSIDADE ESTADUAL DO CENTRO-OESTE, UNICENTRO – PR</w:t>
      </w:r>
    </w:p>
    <w:p>
      <w:pPr>
        <w:pStyle w:val="Normal"/>
        <w:spacing w:lineRule="auto" w:line="3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PROGRAMA DE PÓS-GRADUAÇÃO EM AGRONOMIA – PPGA</w:t>
      </w:r>
    </w:p>
    <w:p>
      <w:pPr>
        <w:pStyle w:val="Normal"/>
        <w:spacing w:lineRule="auto" w:line="3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MESTRADO / DOUTORADO</w:t>
      </w:r>
    </w:p>
    <w:p>
      <w:pPr>
        <w:pStyle w:val="Normal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(Caixa alta, Times New Roman 12, negrito, centralizado,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</w:p>
    <w:p>
      <w:pPr>
        <w:pStyle w:val="Normal"/>
        <w:spacing w:lineRule="auto" w:line="360"/>
        <w:jc w:val="center"/>
        <w:rPr>
          <w:sz w:val="24"/>
          <w:szCs w:val="36"/>
        </w:rPr>
      </w:pPr>
      <w:r>
        <w:rPr>
          <w:sz w:val="24"/>
          <w:szCs w:val="36"/>
        </w:rPr>
      </w:r>
    </w:p>
    <w:p>
      <w:pPr>
        <w:pStyle w:val="Normal"/>
        <w:spacing w:lineRule="auto" w:line="360"/>
        <w:jc w:val="center"/>
        <w:rPr>
          <w:sz w:val="24"/>
          <w:szCs w:val="36"/>
        </w:rPr>
      </w:pPr>
      <w:r>
        <w:rPr>
          <w:sz w:val="24"/>
          <w:szCs w:val="36"/>
        </w:rPr>
      </w:r>
    </w:p>
    <w:p>
      <w:pPr>
        <w:pStyle w:val="Ttulo61"/>
        <w:keepNext w:val="false"/>
        <w:spacing w:lineRule="auto" w:line="360"/>
        <w:rPr>
          <w:b/>
          <w:bCs/>
          <w:color w:val="0000FF"/>
          <w:sz w:val="40"/>
          <w:szCs w:val="36"/>
        </w:rPr>
      </w:pPr>
      <w:r>
        <w:rPr>
          <w:b/>
          <w:bCs/>
          <w:color w:val="0000FF"/>
          <w:sz w:val="40"/>
          <w:szCs w:val="36"/>
        </w:rPr>
        <w:t xml:space="preserve">(CAPA) </w:t>
      </w:r>
    </w:p>
    <w:p>
      <w:pPr>
        <w:pStyle w:val="Normal"/>
        <w:spacing w:lineRule="auto" w:line="360"/>
        <w:jc w:val="center"/>
        <w:rPr>
          <w:sz w:val="24"/>
          <w:szCs w:val="36"/>
        </w:rPr>
      </w:pPr>
      <w:r>
        <w:rPr>
          <w:sz w:val="24"/>
          <w:szCs w:val="36"/>
        </w:rPr>
      </w:r>
    </w:p>
    <w:p>
      <w:pPr>
        <w:pStyle w:val="Normal"/>
        <w:spacing w:lineRule="auto" w:line="360"/>
        <w:jc w:val="center"/>
        <w:rPr>
          <w:sz w:val="24"/>
          <w:szCs w:val="36"/>
        </w:rPr>
      </w:pPr>
      <w:r>
        <w:rPr>
          <w:sz w:val="24"/>
          <w:szCs w:val="36"/>
        </w:rPr>
      </w:r>
    </w:p>
    <w:p>
      <w:pPr>
        <w:pStyle w:val="Normal"/>
        <w:spacing w:lineRule="auto" w:line="360"/>
        <w:jc w:val="center"/>
        <w:rPr>
          <w:sz w:val="24"/>
          <w:szCs w:val="36"/>
        </w:rPr>
      </w:pPr>
      <w:r>
        <w:rPr>
          <w:sz w:val="24"/>
          <w:szCs w:val="36"/>
        </w:rPr>
      </w:r>
    </w:p>
    <w:p>
      <w:pPr>
        <w:pStyle w:val="Normal"/>
        <w:spacing w:lineRule="auto" w:line="360"/>
        <w:jc w:val="center"/>
        <w:rPr>
          <w:b/>
          <w:sz w:val="24"/>
        </w:rPr>
      </w:pPr>
      <w:bookmarkStart w:id="0" w:name="_Toc481504086"/>
      <w:r>
        <w:rPr>
          <w:b/>
          <w:sz w:val="24"/>
        </w:rPr>
        <w:t>TÍTULO E SUBTÍTULO (optativo) DO PROJETO</w:t>
      </w:r>
      <w:bookmarkEnd w:id="0"/>
    </w:p>
    <w:p>
      <w:pPr>
        <w:pStyle w:val="Normal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(Caixa alta, Times New Roman 12, negrito, centralizado,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</w:p>
    <w:p>
      <w:pPr>
        <w:pStyle w:val="Normal"/>
        <w:spacing w:lineRule="auto" w:line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PESQUISA</w:t>
      </w:r>
    </w:p>
    <w:p>
      <w:pPr>
        <w:pStyle w:val="Corpodotexto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(Caixa alta, Times New Roman12, centralizado,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4320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COMPLETO DO AUTOR</w:t>
      </w:r>
    </w:p>
    <w:p>
      <w:pPr>
        <w:pStyle w:val="Corpodotexto"/>
        <w:spacing w:lineRule="auto" w:line="36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(Caixa alta, Times New Roman12, negrito, alinhado à direita,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GUARAPUAVA-PR</w:t>
      </w:r>
    </w:p>
    <w:p>
      <w:pPr>
        <w:pStyle w:val="Corpodotexto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</w:t>
      </w:r>
    </w:p>
    <w:p>
      <w:pPr>
        <w:pStyle w:val="Corpodotexto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(Times New Roman 12, negrito, centralizado,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  <w:r>
        <w:br w:type="page"/>
      </w:r>
    </w:p>
    <w:p>
      <w:pPr>
        <w:pStyle w:val="Corpodetexto21"/>
        <w:jc w:val="center"/>
        <w:rPr>
          <w:b/>
          <w:bCs/>
        </w:rPr>
      </w:pPr>
      <w:r>
        <w:rPr>
          <w:b/>
          <w:bCs/>
        </w:rPr>
        <w:t>NOME COMPLETO DO AUTOR</w:t>
      </w:r>
    </w:p>
    <w:p>
      <w:pPr>
        <w:pStyle w:val="Corpodotexto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(Caixa alta, Times New Roman12, negrito, centralizado,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TÍTULO</w:t>
      </w:r>
      <w:r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E SUBTÍTULO (optativo)</w:t>
      </w:r>
      <w:r>
        <w:rPr>
          <w:b/>
          <w:bCs/>
          <w:sz w:val="24"/>
          <w:szCs w:val="24"/>
        </w:rPr>
        <w:t xml:space="preserve"> DO PROJETO</w:t>
      </w:r>
    </w:p>
    <w:p>
      <w:pPr>
        <w:pStyle w:val="Corpodotexto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(Caixa alta, Times New Roman12, negrito, centralizado,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61"/>
        <w:keepNext w:val="false"/>
        <w:spacing w:lineRule="auto" w:line="360"/>
        <w:rPr>
          <w:b/>
          <w:bCs/>
          <w:color w:val="0000FF"/>
          <w:sz w:val="40"/>
          <w:szCs w:val="36"/>
        </w:rPr>
      </w:pPr>
      <w:r>
        <w:rPr>
          <w:b/>
          <w:bCs/>
          <w:color w:val="0000FF"/>
          <w:sz w:val="40"/>
          <w:szCs w:val="36"/>
        </w:rPr>
        <w:t xml:space="preserve">(FOLHA DE ROSTO) 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ind w:left="4536" w:hanging="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Projeto de Pesquisa apresentado à Universidade Estadual do Centro-Oeste, como parte das exigências da disciplina Metodologia da Pesquisa, do Programa de Pós-Graduação em Agronomia - área de concentração em Produção Vegetal. </w:t>
      </w:r>
      <w:r>
        <w:rPr>
          <w:color w:val="0000FF"/>
          <w:sz w:val="24"/>
          <w:szCs w:val="24"/>
        </w:rPr>
        <w:t>(Times New Roman12, alinhado à direita a partir do centro da página, espaçamento simples)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left"/>
        <w:rPr>
          <w:color w:val="0000FF"/>
          <w:sz w:val="24"/>
          <w:szCs w:val="24"/>
        </w:rPr>
      </w:pPr>
      <w:r>
        <w:rPr>
          <w:sz w:val="24"/>
          <w:szCs w:val="24"/>
        </w:rPr>
        <w:t>Aprovado(a) em 25 de julho de 2024</w:t>
      </w:r>
      <w:r>
        <w:rPr>
          <w:color w:val="0000FF"/>
          <w:sz w:val="24"/>
          <w:szCs w:val="24"/>
        </w:rPr>
        <w:t xml:space="preserve">     (alinhado à esquerda)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Prof(a). Dr(a). Nome Completo do Orientador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Orientador(a)</w:t>
      </w:r>
    </w:p>
    <w:p>
      <w:pPr>
        <w:pStyle w:val="Corpodotexto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(Times New Roman12, centralizado¸ espaçamento</w:t>
      </w:r>
      <w:r>
        <w:rPr>
          <w:color w:val="0000FF"/>
          <w:sz w:val="24"/>
          <w:szCs w:val="36"/>
        </w:rPr>
        <w:t xml:space="preserve"> 1,5</w:t>
      </w:r>
      <w:r>
        <w:rPr>
          <w:color w:val="0000FF"/>
          <w:sz w:val="24"/>
          <w:szCs w:val="24"/>
        </w:rPr>
        <w:t>)</w:t>
      </w:r>
    </w:p>
    <w:p>
      <w:pPr>
        <w:pStyle w:val="Corpodotexto"/>
        <w:spacing w:lineRule="auto" w:line="360"/>
        <w:ind w:left="2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360"/>
        <w:ind w:left="20" w:hanging="0"/>
        <w:jc w:val="center"/>
        <w:rPr>
          <w:sz w:val="24"/>
          <w:szCs w:val="24"/>
        </w:rPr>
      </w:pPr>
      <w:r>
        <w:rPr>
          <w:sz w:val="24"/>
          <w:szCs w:val="24"/>
        </w:rPr>
        <w:t>GUARAPUAVA-PR</w:t>
      </w:r>
    </w:p>
    <w:p>
      <w:pPr>
        <w:pStyle w:val="Corpodotexto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</w:p>
    <w:p>
      <w:pPr>
        <w:pStyle w:val="Normal"/>
        <w:widowControl/>
        <w:suppressAutoHyphens w:val="false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1" w:name="_Toc481504087"/>
      <w:bookmarkStart w:id="2" w:name="_Toc481504087"/>
      <w:r>
        <w:br w:type="page"/>
      </w:r>
    </w:p>
    <w:p>
      <w:pPr>
        <w:pStyle w:val="Ttulo1"/>
        <w:rPr/>
      </w:pPr>
      <w:bookmarkStart w:id="3" w:name="_Toc481504087"/>
      <w:bookmarkStart w:id="4" w:name="_Toc69995751"/>
      <w:r>
        <w:rPr/>
        <w:t>SUMÁRIO</w:t>
      </w:r>
      <w:bookmarkEnd w:id="3"/>
      <w:bookmarkEnd w:id="4"/>
    </w:p>
    <w:p>
      <w:pPr>
        <w:pStyle w:val="Ttulo41"/>
        <w:spacing w:lineRule="auto" w:line="360" w:before="0" w:after="0"/>
        <w:rPr>
          <w:b w:val="false"/>
          <w:bCs w:val="false"/>
          <w:color w:val="0000FF"/>
          <w:sz w:val="24"/>
          <w:szCs w:val="24"/>
        </w:rPr>
      </w:pPr>
      <w:r>
        <w:rPr>
          <w:b w:val="false"/>
          <w:bCs w:val="false"/>
          <w:color w:val="0000FF"/>
          <w:sz w:val="24"/>
          <w:szCs w:val="24"/>
        </w:rPr>
        <w:t>(Caixa alta, Times New Roman 12, negrito, centralizado)</w:t>
      </w:r>
    </w:p>
    <w:p>
      <w:pPr>
        <w:pStyle w:val="Normal"/>
        <w:rPr/>
      </w:pPr>
      <w:r>
        <w:rPr/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575"/>
        <w:gridCol w:w="634"/>
      </w:tblGrid>
      <w:tr>
        <w:trPr/>
        <w:tc>
          <w:tcPr>
            <w:tcW w:w="8575" w:type="dxa"/>
            <w:tcBorders/>
          </w:tcPr>
          <w:sdt>
            <w:sdtPr>
              <w:docPartObj>
                <w:docPartGallery w:val="Table of Contents"/>
                <w:docPartUnique w:val="true"/>
              </w:docPartObj>
            </w:sdtPr>
            <w:sdtContent>
              <w:p>
                <w:pPr>
                  <w:pStyle w:val="Ttulodosumrio"/>
                  <w:widowControl w:val="false"/>
                  <w:spacing w:lineRule="auto" w:line="360" w:before="240" w:after="0"/>
                  <w:rPr>
                    <w:rFonts w:ascii="Times New Roman" w:hAnsi="Times New Roman" w:eastAsia="游明朝" w:eastAsiaTheme="minorEastAsia"/>
                    <w:sz w:val="24"/>
                    <w:szCs w:val="24"/>
                    <w:lang w:eastAsia="ja-JP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  <w:rFonts w:eastAsia="游明朝" w:ascii="Times New Roman" w:hAnsi="Times New Roman"/>
                    <w:lang w:eastAsia="ja-JP"/>
                  </w:rPr>
                  <w:instrText xml:space="preserve"> TOC \z \o "1-3" \u \h</w:instrText>
                </w:r>
                <w:r>
                  <w:rPr>
                    <w:sz w:val="24"/>
                    <w:szCs w:val="24"/>
                    <w:rFonts w:eastAsia="游明朝" w:ascii="Times New Roman" w:hAnsi="Times New Roman"/>
                    <w:lang w:eastAsia="ja-JP"/>
                  </w:rPr>
                  <w:fldChar w:fldCharType="separate"/>
                </w:r>
                <w:r>
                  <w:rPr>
                    <w:rFonts w:eastAsia="游明朝" w:eastAsiaTheme="minorEastAsia" w:ascii="Times New Roman" w:hAnsi="Times New Roman"/>
                    <w:sz w:val="24"/>
                    <w:szCs w:val="24"/>
                    <w:lang w:eastAsia="ja-JP"/>
                  </w:rPr>
                </w:r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52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RESUMO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_Toc69995752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i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53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ABSTRACT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_Toc69995753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ii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54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1 INTRODUÇÃO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_Toc69995754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1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55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2 OBJETIVO(S)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_Toc69995755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2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56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3 REFERENCIAL TEÓRICO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_Toc69995756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57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3.1 Título do subitem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_Toc69995757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58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3.2 Título do subitem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_Toc69995758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3"/>
                  <w:widowControl w:val="false"/>
                  <w:spacing w:lineRule="auto" w:line="360"/>
                  <w:rPr>
                    <w:rFonts w:eastAsia="游明朝" w:eastAsiaTheme="minorEastAsia"/>
                    <w:lang w:eastAsia="ja-JP"/>
                  </w:rPr>
                </w:pPr>
                <w:hyperlink w:anchor="_Toc69995759">
                  <w:r>
                    <w:rPr>
                      <w:webHidden/>
                      <w:rStyle w:val="Vnculodendice"/>
                    </w:rPr>
                    <w:t>3.2.1 Título do sub- subitem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_Toc69995759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</w:rPr>
                    <w:tab/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3"/>
                  <w:widowControl w:val="false"/>
                  <w:spacing w:lineRule="auto" w:line="360"/>
                  <w:rPr>
                    <w:rFonts w:eastAsia="游明朝" w:eastAsiaTheme="minorEastAsia"/>
                    <w:lang w:eastAsia="ja-JP"/>
                  </w:rPr>
                </w:pPr>
                <w:hyperlink w:anchor="_Toc69995760">
                  <w:r>
                    <w:rPr>
                      <w:webHidden/>
                      <w:rStyle w:val="Vnculodendice"/>
                    </w:rPr>
                    <w:t>3.2.2 Título do sub- subitem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_Toc69995760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</w:rPr>
                    <w:tab/>
                    <w:t>3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1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4 MATERIAL E MÉTODOS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_Toc69995761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6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2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4.1 Local do experimento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_Toc69995762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6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3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4.2 Delineamento experimental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_Toc69995763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6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4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4.3 Descrição de variáveis independentes (tratamentos)...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_Toc69995764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6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5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4.4 Descrição de variáveis pendentes (avaliações)...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_Toc69995765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6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6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4.5 Análises estatísticas ...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_Toc69995766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6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2"/>
                  <w:widowControl w:val="false"/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7">
                  <w:r>
                    <w:rPr>
                      <w:webHidden/>
                      <w:rStyle w:val="Vnculodendice"/>
                      <w:b/>
                      <w:sz w:val="24"/>
                      <w:szCs w:val="24"/>
                    </w:rPr>
                    <w:t>4.6 Etc...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_Toc69995767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6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8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5 CRONOGRAMA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_Toc69995768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7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69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6 EQUIPE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_Toc69995769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9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70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7 DIFUSÃO DE TECNOLOGIA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_Toc69995770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10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71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8 ORÇAMENTO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_Toc69995771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11</w:t>
                  </w:r>
                  <w:r>
                    <w:rPr>
                      <w:webHidden/>
                    </w:rPr>
                    <w:fldChar w:fldCharType="end"/>
                  </w:r>
                </w:hyperlink>
              </w:p>
              <w:p>
                <w:pPr>
                  <w:pStyle w:val="Sumrio1"/>
                  <w:widowControl w:val="false"/>
                  <w:tabs>
                    <w:tab w:val="clear" w:pos="720"/>
                    <w:tab w:val="right" w:pos="9060" w:leader="dot"/>
                  </w:tabs>
                  <w:spacing w:lineRule="auto" w:line="360"/>
                  <w:rPr>
                    <w:rFonts w:eastAsia="游明朝" w:eastAsiaTheme="minorEastAsia"/>
                    <w:sz w:val="24"/>
                    <w:szCs w:val="24"/>
                    <w:lang w:eastAsia="ja-JP"/>
                  </w:rPr>
                </w:pPr>
                <w:hyperlink w:anchor="_Toc69995772">
                  <w:r>
                    <w:rPr>
                      <w:webHidden/>
                      <w:rStyle w:val="Vnculodendice"/>
                      <w:sz w:val="24"/>
                      <w:szCs w:val="24"/>
                    </w:rPr>
                    <w:t>9 REFERÊNCIAS BIBLIOGRÁFICAS</w:t>
                  </w:r>
                  <w:r>
                    <w:rPr>
                      <w:webHidden/>
                    </w:rPr>
                    <w:fldChar w:fldCharType="begin"/>
                  </w:r>
                  <w:r>
                    <w:rPr>
                      <w:webHidden/>
                    </w:rPr>
                    <w:instrText xml:space="preserve">PAGEREF _Toc69995772 \h</w:instrText>
                  </w:r>
                  <w:r>
                    <w:rPr>
                      <w:webHidden/>
                    </w:rPr>
                    <w:fldChar w:fldCharType="separate"/>
                  </w:r>
                  <w:r>
                    <w:rPr>
                      <w:rStyle w:val="Vnculodendice"/>
                      <w:vanish w:val="false"/>
                      <w:sz w:val="24"/>
                      <w:szCs w:val="24"/>
                    </w:rPr>
                    <w:tab/>
                    <w:t>12</w:t>
                  </w:r>
                  <w:r>
                    <w:rPr>
                      <w:webHidden/>
                    </w:rPr>
                    <w:fldChar w:fldCharType="end"/>
                  </w:r>
                </w:hyperlink>
                <w:r>
                  <w:rPr>
                    <w:rStyle w:val="Vnculodendice"/>
                    <w:sz w:val="24"/>
                    <w:szCs w:val="24"/>
                    <w:vanish w:val="false"/>
                  </w:rPr>
                  <w:fldChar w:fldCharType="end"/>
                </w:r>
              </w:p>
            </w:sdtContent>
          </w:sdt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360"/>
              <w:rPr>
                <w:rStyle w:val="LinkdaInterne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57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63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701" w:right="1134" w:gutter="0" w:header="720" w:top="777" w:footer="720" w:bottom="1701"/>
          <w:pgNumType w:start="1" w:fmt="lowerRoman"/>
          <w:formProt w:val="false"/>
          <w:titlePg/>
          <w:textDirection w:val="lrTb"/>
          <w:docGrid w:type="default" w:linePitch="360" w:charSpace="8192"/>
        </w:sectPr>
      </w:pPr>
    </w:p>
    <w:p>
      <w:pPr>
        <w:pStyle w:val="Ttulo1"/>
        <w:rPr/>
      </w:pPr>
      <w:bookmarkStart w:id="5" w:name="_Toc69995752"/>
      <w:r>
        <w:rPr/>
        <w:t>RESUMO</w:t>
      </w:r>
      <w:bookmarkEnd w:id="5"/>
    </w:p>
    <w:p>
      <w:pPr>
        <w:pStyle w:val="Normal"/>
        <w:jc w:val="both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</w:r>
    </w:p>
    <w:p>
      <w:pPr>
        <w:pStyle w:val="Normal"/>
        <w:spacing w:lineRule="auto" w:line="36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Utilizar fonte Times New Roman 12, espaçamento entre linhas de 1,5. </w:t>
      </w:r>
    </w:p>
    <w:p>
      <w:pPr>
        <w:pStyle w:val="Normal"/>
        <w:spacing w:lineRule="auto" w:line="360"/>
        <w:jc w:val="both"/>
        <w:rPr>
          <w:sz w:val="24"/>
          <w:szCs w:val="40"/>
        </w:rPr>
      </w:pPr>
      <w:r>
        <w:rPr>
          <w:b/>
          <w:bCs/>
          <w:sz w:val="24"/>
          <w:szCs w:val="24"/>
        </w:rPr>
        <w:t xml:space="preserve">Palavras-chave: </w:t>
      </w:r>
      <w:r>
        <w:rPr>
          <w:i/>
          <w:iCs/>
          <w:color w:val="0000FF"/>
          <w:sz w:val="24"/>
          <w:szCs w:val="24"/>
        </w:rPr>
        <w:t>(entre 3 e 6 palavras, que não estejam no título)</w:t>
      </w:r>
    </w:p>
    <w:p>
      <w:pPr>
        <w:pStyle w:val="Normal"/>
        <w:spacing w:lineRule="auto" w:line="360"/>
        <w:jc w:val="center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</w:r>
    </w:p>
    <w:p>
      <w:pPr>
        <w:pStyle w:val="Normal"/>
        <w:spacing w:lineRule="auto" w:line="360"/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</w:r>
      <w:r>
        <w:br w:type="page"/>
      </w:r>
    </w:p>
    <w:p>
      <w:pPr>
        <w:pStyle w:val="Normal"/>
        <w:widowControl/>
        <w:suppressAutoHyphens w:val="false"/>
        <w:rPr/>
      </w:pPr>
      <w:r>
        <w:rPr/>
      </w:r>
    </w:p>
    <w:p>
      <w:pPr>
        <w:pStyle w:val="Ttulo1"/>
        <w:rPr/>
      </w:pPr>
      <w:bookmarkStart w:id="6" w:name="_Toc69995753"/>
      <w:r>
        <w:rPr/>
        <w:t>ABSTRACT</w:t>
      </w:r>
      <w:bookmarkEnd w:id="6"/>
    </w:p>
    <w:p>
      <w:pPr>
        <w:pStyle w:val="Normal"/>
        <w:jc w:val="both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</w:r>
    </w:p>
    <w:p>
      <w:pPr>
        <w:pStyle w:val="Normal"/>
        <w:spacing w:lineRule="auto" w:line="360"/>
        <w:jc w:val="both"/>
        <w:rPr>
          <w:b/>
          <w:bCs/>
          <w:sz w:val="24"/>
          <w:szCs w:val="40"/>
        </w:rPr>
      </w:pPr>
      <w:r>
        <w:rPr>
          <w:color w:val="0000FF"/>
          <w:sz w:val="24"/>
          <w:szCs w:val="24"/>
        </w:rPr>
        <w:t xml:space="preserve">Utilizar fonte Times New Roman 12, espaçamento entre linhas de 1,5. </w:t>
      </w:r>
    </w:p>
    <w:p>
      <w:pPr>
        <w:pStyle w:val="Normal"/>
        <w:jc w:val="center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</w:r>
    </w:p>
    <w:p>
      <w:pPr>
        <w:pStyle w:val="Normal"/>
        <w:jc w:val="both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</w:r>
    </w:p>
    <w:p>
      <w:pPr>
        <w:sectPr>
          <w:headerReference w:type="even" r:id="rId6"/>
          <w:headerReference w:type="default" r:id="rId7"/>
          <w:headerReference w:type="first" r:id="rId8"/>
          <w:footerReference w:type="even" r:id="rId9"/>
          <w:footerReference w:type="default" r:id="rId10"/>
          <w:footerReference w:type="first" r:id="rId11"/>
          <w:type w:val="nextPage"/>
          <w:pgSz w:w="11906" w:h="16838"/>
          <w:pgMar w:left="1701" w:right="1134" w:gutter="0" w:header="720" w:top="777" w:footer="720" w:bottom="1701"/>
          <w:pgNumType w:start="1" w:fmt="lowerRoman"/>
          <w:formProt w:val="false"/>
          <w:textDirection w:val="lrTb"/>
          <w:docGrid w:type="default" w:linePitch="360" w:charSpace="8192"/>
        </w:sectPr>
        <w:pStyle w:val="Normal"/>
        <w:jc w:val="both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  <w:t xml:space="preserve">Keywords: </w:t>
      </w:r>
      <w:r>
        <w:rPr>
          <w:i/>
          <w:iCs/>
          <w:color w:val="0000FF"/>
          <w:sz w:val="24"/>
          <w:szCs w:val="24"/>
        </w:rPr>
        <w:t>(tradução das palavras utilizadas em palavras-chaves)</w:t>
      </w:r>
    </w:p>
    <w:p>
      <w:pPr>
        <w:pStyle w:val="Normal"/>
        <w:widowControl/>
        <w:suppressAutoHyphens w:val="false"/>
        <w:rPr>
          <w:b/>
          <w:bCs/>
          <w:sz w:val="24"/>
          <w:szCs w:val="40"/>
        </w:rPr>
      </w:pPr>
      <w:r>
        <w:rPr>
          <w:b/>
          <w:bCs/>
          <w:sz w:val="24"/>
          <w:szCs w:val="40"/>
        </w:rPr>
      </w:r>
      <w:bookmarkStart w:id="7" w:name="_Toc481504088"/>
      <w:bookmarkStart w:id="8" w:name="_Toc481504088"/>
    </w:p>
    <w:p>
      <w:pPr>
        <w:pStyle w:val="Ttulo1"/>
        <w:rPr/>
      </w:pPr>
      <w:bookmarkStart w:id="9" w:name="_Toc481504088"/>
      <w:bookmarkStart w:id="10" w:name="_Toc69995754"/>
      <w:r>
        <w:rPr/>
        <w:t>1 INTRODUÇÃO</w:t>
      </w:r>
      <w:bookmarkEnd w:id="9"/>
      <w:bookmarkEnd w:id="10"/>
      <w:r>
        <w:rPr/>
        <w:t xml:space="preserve">  </w:t>
      </w:r>
    </w:p>
    <w:p>
      <w:pPr>
        <w:pStyle w:val="Normal"/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 xml:space="preserve">Descrever sobre a introdução do projeto de dissertação / tese. Nesta seção devemos situar o leitor sobre o problema que originou a pesquisa e justificar os objetivos escolhidos. </w:t>
      </w:r>
    </w:p>
    <w:p>
      <w:pPr>
        <w:pStyle w:val="Normal"/>
        <w:spacing w:lineRule="auto" w:line="360"/>
        <w:ind w:firstLine="567"/>
        <w:jc w:val="both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Não descreva os objetivos na introdução. Há item específico para a descrição dos objetivos.</w:t>
      </w:r>
    </w:p>
    <w:p>
      <w:pPr>
        <w:pStyle w:val="Normal"/>
        <w:spacing w:lineRule="auto" w:line="360"/>
        <w:ind w:firstLine="567"/>
        <w:jc w:val="both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Vide aula sobre Introdução para maiores detalhes.</w:t>
      </w:r>
    </w:p>
    <w:p>
      <w:pPr>
        <w:pStyle w:val="Normal"/>
        <w:spacing w:lineRule="auto" w:line="360"/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Utilizar fonte Times New Roman 12, espaçamento entre linhas de 1,5. Todos os parágrafos deverão ser justificados na largura da página e com afastamento na primeira linha de 1,27 cm.</w:t>
      </w:r>
    </w:p>
    <w:p>
      <w:pPr>
        <w:pStyle w:val="Normal"/>
        <w:spacing w:lineRule="auto" w:line="360"/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</w:r>
    </w:p>
    <w:p>
      <w:pPr>
        <w:pStyle w:val="Normal"/>
        <w:spacing w:lineRule="auto" w:line="360"/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</w:r>
    </w:p>
    <w:p>
      <w:pPr>
        <w:pStyle w:val="Normal"/>
        <w:spacing w:lineRule="auto" w:line="36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tulo1"/>
        <w:tabs>
          <w:tab w:val="clear" w:pos="720"/>
          <w:tab w:val="left" w:pos="3560" w:leader="none"/>
          <w:tab w:val="center" w:pos="4535" w:leader="none"/>
        </w:tabs>
        <w:jc w:val="left"/>
        <w:rPr>
          <w:b w:val="false"/>
          <w:bCs w:val="false"/>
          <w:sz w:val="36"/>
        </w:rPr>
      </w:pPr>
      <w:r>
        <w:rPr>
          <w:b w:val="false"/>
          <w:bCs w:val="false"/>
          <w:sz w:val="36"/>
        </w:rPr>
      </w:r>
      <w:bookmarkStart w:id="11" w:name="_Toc481504089"/>
      <w:bookmarkStart w:id="12" w:name="_Toc481504089"/>
      <w:r>
        <w:br w:type="page"/>
      </w:r>
    </w:p>
    <w:p>
      <w:pPr>
        <w:pStyle w:val="Ttulo1"/>
        <w:tabs>
          <w:tab w:val="clear" w:pos="720"/>
          <w:tab w:val="left" w:pos="3560" w:leader="none"/>
          <w:tab w:val="center" w:pos="4535" w:leader="none"/>
        </w:tabs>
        <w:jc w:val="left"/>
        <w:rPr/>
      </w:pPr>
      <w:r>
        <w:rPr/>
        <w:tab/>
      </w:r>
      <w:bookmarkStart w:id="13" w:name="_Toc69995755"/>
      <w:r>
        <w:rPr>
          <w:szCs w:val="24"/>
        </w:rPr>
        <w:t>2 OBJETIVO(S)</w:t>
      </w:r>
      <w:bookmarkEnd w:id="12"/>
      <w:bookmarkEnd w:id="13"/>
    </w:p>
    <w:p>
      <w:pPr>
        <w:pStyle w:val="Normal"/>
        <w:spacing w:lineRule="auto" w:line="360"/>
        <w:ind w:firstLine="720"/>
        <w:jc w:val="both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 xml:space="preserve">Apresentar o(s) objetivo(s) do projeto de dissertação. Pode ser dividido em objetivo geral e específico(s). </w:t>
      </w:r>
    </w:p>
    <w:p>
      <w:pPr>
        <w:pStyle w:val="Normal"/>
        <w:spacing w:lineRule="auto" w:line="360"/>
        <w:ind w:firstLine="720"/>
        <w:jc w:val="both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Consulte a aula sobre Objetivos. Não se esqueça de utilizar variáveis teóricas para o objetivo geral e variáveis operacionais para os objetivos específicos.</w:t>
      </w:r>
    </w:p>
    <w:p>
      <w:pPr>
        <w:pStyle w:val="Normal"/>
        <w:spacing w:lineRule="auto" w:line="360"/>
        <w:ind w:firstLine="720"/>
        <w:jc w:val="both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Utilizar fonte Times New Roman 12, espaçamento entre linhas de 1,5, parágrafo(s) justificado(s) na largura da página e com afastamento na primeira linha de 1,27 cm.</w:t>
      </w:r>
      <w:r>
        <w:br w:type="page"/>
      </w:r>
    </w:p>
    <w:p>
      <w:pPr>
        <w:pStyle w:val="Ttulo1"/>
        <w:rPr/>
      </w:pPr>
      <w:bookmarkStart w:id="14" w:name="_Toc69995756"/>
      <w:bookmarkStart w:id="15" w:name="_Toc481504090"/>
      <w:r>
        <w:rPr>
          <w:szCs w:val="24"/>
        </w:rPr>
        <w:t>3 REFERENCIAL TEÓRICO</w:t>
      </w:r>
      <w:bookmarkEnd w:id="14"/>
      <w:bookmarkEnd w:id="15"/>
    </w:p>
    <w:p>
      <w:pPr>
        <w:pStyle w:val="Normal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i/>
          <w:i/>
          <w:iCs/>
          <w:color w:val="0000CC"/>
          <w:sz w:val="24"/>
          <w:szCs w:val="24"/>
        </w:rPr>
      </w:pPr>
      <w:r>
        <w:rPr>
          <w:i/>
          <w:iCs/>
          <w:color w:val="0000CC"/>
          <w:sz w:val="24"/>
          <w:szCs w:val="24"/>
        </w:rPr>
        <w:t>Apresentar a revisão bibliográfica atualizada a respeito do tema da dissertação e de boa qualidade (bons periódicos). As citações devem obedecer às normas específicas da ABNT.</w:t>
      </w:r>
    </w:p>
    <w:p>
      <w:pPr>
        <w:pStyle w:val="Normal"/>
        <w:spacing w:lineRule="auto" w:line="360"/>
        <w:ind w:firstLine="720"/>
        <w:jc w:val="both"/>
        <w:rPr>
          <w:i/>
          <w:i/>
          <w:iCs/>
          <w:color w:val="0000CC"/>
          <w:sz w:val="24"/>
          <w:szCs w:val="24"/>
        </w:rPr>
      </w:pPr>
      <w:r>
        <w:rPr>
          <w:i/>
          <w:iCs/>
          <w:color w:val="0000CC"/>
          <w:sz w:val="24"/>
          <w:szCs w:val="24"/>
        </w:rPr>
        <w:t>Utilize software organizador de referências (Zotero, entre outros).</w:t>
      </w:r>
    </w:p>
    <w:p>
      <w:pPr>
        <w:pStyle w:val="Normal"/>
        <w:spacing w:lineRule="auto" w:line="360"/>
        <w:ind w:firstLine="720"/>
        <w:jc w:val="both"/>
        <w:rPr>
          <w:i/>
          <w:i/>
          <w:iCs/>
          <w:color w:val="0000CC"/>
          <w:sz w:val="24"/>
          <w:szCs w:val="24"/>
        </w:rPr>
      </w:pPr>
      <w:r>
        <w:rPr>
          <w:i/>
          <w:iCs/>
          <w:color w:val="0000CC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20"/>
        <w:jc w:val="both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Deve-se utilizar fonte Times New Roman 12, espaçamento entre linhas de 1,5, todos os parágrafos justificados na largura da página e com afastamento na primeira linha de 1,27 cm.</w:t>
      </w:r>
    </w:p>
    <w:p>
      <w:pPr>
        <w:pStyle w:val="WW-BodyText2"/>
        <w:rPr>
          <w:bCs/>
        </w:rPr>
      </w:pPr>
      <w:r>
        <w:rPr>
          <w:bCs/>
        </w:rPr>
      </w:r>
    </w:p>
    <w:p>
      <w:pPr>
        <w:pStyle w:val="WW-BodyText2"/>
        <w:rPr>
          <w:bCs/>
        </w:rPr>
      </w:pPr>
      <w:r>
        <w:rPr>
          <w:bCs/>
        </w:rPr>
        <w:t>Caso haja subitens a serem apresentados no Referencial Teórico, estes deverão seguir a seguinte formatação:</w:t>
      </w:r>
    </w:p>
    <w:p>
      <w:pPr>
        <w:pStyle w:val="WW-BodyText2"/>
        <w:ind w:hanging="0"/>
        <w:rPr>
          <w:bCs/>
          <w:i/>
          <w:i/>
          <w:iCs/>
        </w:rPr>
      </w:pPr>
      <w:r>
        <w:rPr>
          <w:bCs/>
          <w:i/>
          <w:iCs/>
        </w:rPr>
        <w:t>espaço</w:t>
      </w:r>
    </w:p>
    <w:p>
      <w:pPr>
        <w:pStyle w:val="Ttulo2"/>
        <w:rPr>
          <w:bCs/>
        </w:rPr>
      </w:pPr>
      <w:bookmarkStart w:id="16" w:name="_Toc69995757"/>
      <w:r>
        <w:rPr>
          <w:b/>
          <w:color w:val="auto"/>
        </w:rPr>
        <w:t>3.1 Título do subitem</w:t>
      </w:r>
      <w:bookmarkEnd w:id="16"/>
      <w:r>
        <w:rPr>
          <w:bCs/>
        </w:rPr>
        <w:t xml:space="preserve"> </w:t>
      </w:r>
    </w:p>
    <w:p>
      <w:pPr>
        <w:pStyle w:val="Normal"/>
        <w:spacing w:lineRule="auto" w:line="36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(Numeração conforme exemplificado. Negrito. Somente a primeira palavra iniciando com maiúscula, exceto para nomes próprios, siglas, nomes científicos, ou quando se fizer necessário. Sem pontuação no final)</w:t>
      </w:r>
    </w:p>
    <w:p>
      <w:pPr>
        <w:pStyle w:val="Ttulo81"/>
        <w:keepNext w:val="false"/>
        <w:rPr>
          <w:bCs/>
          <w:color w:val="0000FF"/>
        </w:rPr>
      </w:pPr>
      <w:r>
        <w:rPr>
          <w:bCs/>
          <w:color w:val="0000FF"/>
        </w:rPr>
        <w:t>espaço</w:t>
      </w:r>
    </w:p>
    <w:p>
      <w:pPr>
        <w:pStyle w:val="Corpodotextorecuado"/>
        <w:jc w:val="both"/>
        <w:rPr>
          <w:b w:val="false"/>
          <w:bCs w:val="false"/>
        </w:rPr>
      </w:pPr>
      <w:r>
        <w:rPr>
          <w:b w:val="false"/>
        </w:rPr>
        <w:t xml:space="preserve">Descrever sobre o subitem 3.1 do referencial Teórico, utilizando quantos parágrafos forem necessários. </w:t>
      </w:r>
      <w:r>
        <w:rPr>
          <w:b w:val="false"/>
          <w:bCs w:val="false"/>
        </w:rPr>
        <w:t>Se necessário, pode-se apresentar Tabelas e Figuras, de acordo com as normas estabelecidas.</w:t>
      </w:r>
    </w:p>
    <w:p>
      <w:pPr>
        <w:pStyle w:val="Ttulo81"/>
        <w:keepNext w:val="false"/>
        <w:rPr>
          <w:bCs/>
          <w:color w:val="0000FF"/>
        </w:rPr>
      </w:pPr>
      <w:r>
        <w:rPr>
          <w:bCs/>
          <w:color w:val="0000FF"/>
        </w:rPr>
        <w:t>espaço</w:t>
      </w:r>
    </w:p>
    <w:p>
      <w:pPr>
        <w:pStyle w:val="Ttulo2"/>
        <w:rPr>
          <w:b/>
        </w:rPr>
      </w:pPr>
      <w:bookmarkStart w:id="17" w:name="_Toc69995758"/>
      <w:r>
        <w:rPr>
          <w:b/>
          <w:color w:val="auto"/>
        </w:rPr>
        <w:t>3.2 Título do subitem</w:t>
      </w:r>
      <w:bookmarkEnd w:id="17"/>
    </w:p>
    <w:p>
      <w:pPr>
        <w:pStyle w:val="Ttulo3"/>
        <w:jc w:val="left"/>
        <w:rPr/>
      </w:pPr>
      <w:bookmarkStart w:id="18" w:name="_Toc69995759"/>
      <w:r>
        <w:rPr/>
        <w:t>3.2.1 Título do sub- subitem</w:t>
      </w:r>
      <w:bookmarkEnd w:id="18"/>
      <w:r>
        <w:rPr/>
        <w:t xml:space="preserve"> </w:t>
      </w:r>
    </w:p>
    <w:p>
      <w:pPr>
        <w:pStyle w:val="Normal"/>
        <w:spacing w:lineRule="auto" w:line="360"/>
        <w:jc w:val="both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>(Numeração conforme exemplificado. Sem-negrito. Somente a primeira palavra iniciando com</w:t>
      </w:r>
      <w:r>
        <w:rPr>
          <w:b/>
          <w:color w:val="0000FF"/>
          <w:sz w:val="24"/>
          <w:szCs w:val="24"/>
        </w:rPr>
        <w:t xml:space="preserve"> </w:t>
      </w:r>
      <w:r>
        <w:rPr>
          <w:bCs/>
          <w:color w:val="0000FF"/>
          <w:sz w:val="24"/>
          <w:szCs w:val="24"/>
        </w:rPr>
        <w:t>maiúscula, exceto para nomes próprios, siglas, nomes científicos, ou quando se fizer necessário. Sem pontuação no final)</w:t>
      </w:r>
    </w:p>
    <w:p>
      <w:pPr>
        <w:pStyle w:val="Corpodotextorecuado"/>
        <w:jc w:val="both"/>
        <w:rPr>
          <w:b w:val="false"/>
          <w:bCs w:val="false"/>
        </w:rPr>
      </w:pPr>
      <w:r>
        <w:rPr>
          <w:b w:val="false"/>
        </w:rPr>
        <w:t xml:space="preserve">Descrever sobre o sub- subitem 3.2.1 do referencial Teórico, utilizando quantos parágrafos forem necessários. </w:t>
      </w:r>
      <w:r>
        <w:rPr>
          <w:b w:val="false"/>
          <w:bCs w:val="false"/>
        </w:rPr>
        <w:t>Se necessário, pode-se apresentar Tabelas e Figuras, de acordo com as normas estabelecidas.</w:t>
      </w:r>
    </w:p>
    <w:p>
      <w:pPr>
        <w:pStyle w:val="Ttulo3"/>
        <w:jc w:val="left"/>
        <w:rPr/>
      </w:pPr>
      <w:bookmarkStart w:id="19" w:name="_Toc69995760"/>
      <w:r>
        <w:rPr/>
        <w:t>3.2.2 Título do sub- subitem</w:t>
      </w:r>
      <w:bookmarkEnd w:id="19"/>
      <w:r>
        <w:rPr/>
        <w:t xml:space="preserve"> </w:t>
      </w:r>
    </w:p>
    <w:p>
      <w:pPr>
        <w:pStyle w:val="Normal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Normas para a citação e apresentação de tabelas e figuras no corpo do projeto</w:t>
      </w:r>
    </w:p>
    <w:p>
      <w:pPr>
        <w:pStyle w:val="Ttulo11"/>
        <w:keepNext w:val="false"/>
        <w:spacing w:lineRule="auto" w:line="360"/>
        <w:jc w:val="both"/>
        <w:rPr/>
      </w:pPr>
      <w:r>
        <w:rPr/>
        <w:tab/>
        <w:t xml:space="preserve">A seguir são apresentadas as normas que deverão ser obedecidas para a </w:t>
      </w:r>
      <w:r>
        <w:rPr>
          <w:b/>
          <w:bCs/>
        </w:rPr>
        <w:t xml:space="preserve">chamada </w:t>
      </w:r>
      <w:r>
        <w:rPr/>
        <w:t>de tabelas e figuras no discorrer do texto:</w:t>
      </w:r>
    </w:p>
    <w:p>
      <w:pPr>
        <w:pStyle w:val="Cabealho"/>
        <w:tabs>
          <w:tab w:val="clear" w:pos="4320"/>
          <w:tab w:val="clear" w:pos="8640"/>
        </w:tabs>
        <w:spacing w:lineRule="auto" w:line="360"/>
        <w:jc w:val="both"/>
        <w:rPr>
          <w:sz w:val="24"/>
        </w:rPr>
      </w:pPr>
      <w:r>
        <w:rPr>
          <w:sz w:val="24"/>
        </w:rPr>
        <w:tab/>
      </w:r>
      <w:r>
        <w:rPr>
          <w:bCs/>
          <w:color w:val="0000FF"/>
          <w:sz w:val="24"/>
          <w:szCs w:val="24"/>
        </w:rPr>
        <w:t>... nessas condições foram verificados efeitos significativos da CEC apenas para o caráter produção de frutos (Tabela 2). Dessa forma, ...</w:t>
      </w:r>
    </w:p>
    <w:p>
      <w:pPr>
        <w:pStyle w:val="Corpodotextorecuado"/>
        <w:ind w:right="45" w:hanging="0"/>
        <w:jc w:val="both"/>
        <w:rPr/>
      </w:pPr>
      <w:r>
        <w:rPr/>
      </w:r>
    </w:p>
    <w:p>
      <w:pPr>
        <w:pStyle w:val="Corpodotextorecuado"/>
        <w:ind w:right="45" w:hanging="0"/>
        <w:jc w:val="both"/>
        <w:rPr>
          <w:b w:val="false"/>
          <w:bCs w:val="false"/>
        </w:rPr>
      </w:pPr>
      <w:r>
        <w:rPr/>
        <w:t xml:space="preserve">Tabela 1. </w:t>
      </w:r>
      <w:r>
        <w:rPr>
          <w:b w:val="false"/>
          <w:bCs w:val="false"/>
        </w:rPr>
        <w:t>Relação de alguns estudos adotando modelos qualitativos, para elucidar o controle genético da resistência ao nematóide do cisto da soja.</w:t>
      </w:r>
    </w:p>
    <w:tbl>
      <w:tblPr>
        <w:tblW w:w="907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35"/>
        <w:gridCol w:w="851"/>
        <w:gridCol w:w="2409"/>
        <w:gridCol w:w="3176"/>
      </w:tblGrid>
      <w:tr>
        <w:trPr/>
        <w:tc>
          <w:tcPr>
            <w:tcW w:w="263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Fontes de resistência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  <w:t>Raças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bookmarkStart w:id="20" w:name="_Toc481504091"/>
            <w:r>
              <w:rPr>
                <w:b/>
              </w:rPr>
              <w:t>Genes Encontrados</w:t>
            </w:r>
            <w:bookmarkEnd w:id="20"/>
          </w:p>
        </w:tc>
        <w:tc>
          <w:tcPr>
            <w:tcW w:w="31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Referências</w:t>
            </w:r>
          </w:p>
        </w:tc>
      </w:tr>
      <w:tr>
        <w:trPr/>
        <w:tc>
          <w:tcPr>
            <w:tcW w:w="263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bookmarkStart w:id="21" w:name="_Toc481504092"/>
            <w:r>
              <w:rPr/>
              <w:t>‘</w:t>
            </w:r>
            <w:r>
              <w:rPr/>
              <w:t>Peking’</w:t>
            </w:r>
            <w:bookmarkEnd w:id="21"/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 recessivos</w:t>
            </w:r>
          </w:p>
        </w:tc>
        <w:tc>
          <w:tcPr>
            <w:tcW w:w="31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Caldwell et al. </w:t>
            </w:r>
            <w:r>
              <w:rPr/>
              <w:t>(1960)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‘</w:t>
            </w:r>
            <w:r>
              <w:rPr/>
              <w:t>Peking’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  recessivos e 1 dominante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Matson &amp; Williams (1965)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PI 88788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recessivo e 2 dominantes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Rao-Arelli et al. (1992a)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90763 e ‘Peking’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dominante e 2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Rao-Arelli et al. (1992a)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PIs 89772 e 209332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 dominante e 2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Rao-Arelli (1994)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438489B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2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Rao-Arelli (1994)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438489B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1, 3 e 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2 dominantes e 1 recessivo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lang w:val="es-ES_tradnl"/>
              </w:rPr>
              <w:t xml:space="preserve">Yue et al. </w:t>
            </w:r>
            <w:r>
              <w:rPr/>
              <w:t>(2000)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438489B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dominante e 3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lang w:val="es-ES_tradnl"/>
              </w:rPr>
              <w:t xml:space="preserve">Yue et al. </w:t>
            </w:r>
            <w:r>
              <w:rPr/>
              <w:t>(2000)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438489B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lang w:val="es-ES_tradnl"/>
              </w:rPr>
              <w:t xml:space="preserve">Yue et al. </w:t>
            </w:r>
            <w:r>
              <w:rPr/>
              <w:t>(2000)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88788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2 dominantes e 1 recessivo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lang w:val="es-ES_tradnl"/>
              </w:rPr>
              <w:t xml:space="preserve">Thomas et al. </w:t>
            </w:r>
            <w:r>
              <w:rPr/>
              <w:t>(1975)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90763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X (2)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recessivo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Hancock et al. (1987)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BR90-4722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dominante e 2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>
                <w:lang w:val="es-ES_tradnl"/>
              </w:rPr>
              <w:t xml:space="preserve">Mauro et al. </w:t>
            </w:r>
            <w:r>
              <w:rPr/>
              <w:t>(1999)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PI 424595 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3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Anand (1994)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PI 90763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dominante e 2 recessivos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Anand (1994)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 xml:space="preserve">PI 424595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1 dominante e 1 recessivo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Anand (1994)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2 dominantes e 2 recessivosMyers &amp; Anand (1991)PIs 399061, 424595 e 438342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3 ou mais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Young &amp; Kilen (1994)</w:t>
            </w:r>
          </w:p>
        </w:tc>
      </w:tr>
      <w:tr>
        <w:trPr/>
        <w:tc>
          <w:tcPr>
            <w:tcW w:w="263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PI 437654 5</w:t>
            </w:r>
          </w:p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PI 437654 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  <w:t>2 dominantes e 1 recessivo</w:t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Myers &amp; Anand (1991)</w:t>
            </w:r>
          </w:p>
        </w:tc>
      </w:tr>
      <w:tr>
        <w:trPr/>
        <w:tc>
          <w:tcPr>
            <w:tcW w:w="26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‘</w:t>
            </w:r>
            <w:r>
              <w:rPr>
                <w:lang w:val="en-US"/>
              </w:rPr>
              <w:t>Peking’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1, 3 e 5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 dominante e 2 recessivos</w:t>
            </w:r>
          </w:p>
        </w:tc>
        <w:tc>
          <w:tcPr>
            <w:tcW w:w="31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lang w:val="es-ES_tradnl"/>
              </w:rPr>
              <w:t xml:space="preserve">Qiu et al. </w:t>
            </w:r>
            <w:r>
              <w:rPr/>
              <w:t>(1997)</w:t>
            </w:r>
          </w:p>
        </w:tc>
      </w:tr>
    </w:tbl>
    <w:p>
      <w:pPr>
        <w:pStyle w:val="WW-BodyText2"/>
        <w:ind w:hanging="0"/>
        <w:rPr/>
      </w:pPr>
      <w:r>
        <w:rPr/>
        <w:t>Tabelas poderão apresentar notas de rodapé.</w:t>
      </w:r>
    </w:p>
    <w:p>
      <w:pPr>
        <w:pStyle w:val="WW-BodyText2"/>
        <w:ind w:hanging="0"/>
        <w:rPr>
          <w:i/>
          <w:i/>
          <w:iCs/>
          <w:color w:val="0000FF"/>
        </w:rPr>
      </w:pPr>
      <w:r>
        <w:rPr>
          <w:i/>
          <w:iCs/>
          <w:color w:val="0000FF"/>
        </w:rPr>
        <w:t>espaço</w:t>
      </w:r>
    </w:p>
    <w:p>
      <w:pPr>
        <w:pStyle w:val="WW-BodyText2"/>
        <w:ind w:hanging="0"/>
        <w:rPr>
          <w:spacing w:val="-8"/>
        </w:rPr>
      </w:pPr>
      <w:r>
        <w:rPr>
          <w:b/>
        </w:rPr>
        <w:t>Tabela 2.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Significâncias dos quadrados médios (QM), capacidade geral de combinação (CGC) e capacidade específica de combinação (CEC), coeficientes de variação (CV) e médias para produção total de frutos (PRODT), peso médio de frutos da produção total (PMT), produção precoce (PRODP) de híbridos de pimentão.</w:t>
      </w:r>
    </w:p>
    <w:tbl>
      <w:tblPr>
        <w:tblW w:w="9204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5559"/>
        <w:gridCol w:w="425"/>
        <w:gridCol w:w="1073"/>
        <w:gridCol w:w="1073"/>
        <w:gridCol w:w="1074"/>
      </w:tblGrid>
      <w:tr>
        <w:trPr>
          <w:trHeight w:val="144" w:hRule="atLeast"/>
          <w:cantSplit w:val="true"/>
        </w:trPr>
        <w:tc>
          <w:tcPr>
            <w:tcW w:w="5559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bookmarkStart w:id="22" w:name="_Toc481504093"/>
            <w:r>
              <w:rPr>
                <w:b/>
                <w:sz w:val="22"/>
                <w:szCs w:val="22"/>
              </w:rPr>
              <w:t>FONTES DE VARIAÇÃO</w:t>
            </w:r>
            <w:bookmarkEnd w:id="22"/>
          </w:p>
        </w:tc>
        <w:tc>
          <w:tcPr>
            <w:tcW w:w="425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GL</w:t>
            </w:r>
          </w:p>
        </w:tc>
        <w:tc>
          <w:tcPr>
            <w:tcW w:w="1073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PRODT</w:t>
            </w:r>
          </w:p>
        </w:tc>
        <w:tc>
          <w:tcPr>
            <w:tcW w:w="1073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PMT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PRODP</w:t>
            </w:r>
          </w:p>
        </w:tc>
      </w:tr>
      <w:tr>
        <w:trPr>
          <w:trHeight w:val="67" w:hRule="atLeast"/>
          <w:cantSplit w:val="true"/>
        </w:trPr>
        <w:tc>
          <w:tcPr>
            <w:tcW w:w="5559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bookmarkStart w:id="23" w:name="_Toc481504094"/>
            <w:r>
              <w:rPr/>
              <w:t>Blocos</w:t>
            </w:r>
            <w:bookmarkEnd w:id="23"/>
          </w:p>
        </w:tc>
        <w:tc>
          <w:tcPr>
            <w:tcW w:w="425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073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792,634 </w:t>
            </w:r>
          </w:p>
        </w:tc>
        <w:tc>
          <w:tcPr>
            <w:tcW w:w="1073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1189,097 </w:t>
            </w:r>
          </w:p>
        </w:tc>
        <w:tc>
          <w:tcPr>
            <w:tcW w:w="1074" w:type="dxa"/>
            <w:tcBorders>
              <w:top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694,384 </w:t>
            </w:r>
          </w:p>
        </w:tc>
      </w:tr>
      <w:tr>
        <w:trPr>
          <w:trHeight w:val="250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Tratamentos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29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413,447 **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967,705 **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75,067 **</w:t>
            </w:r>
          </w:p>
        </w:tc>
      </w:tr>
      <w:tr>
        <w:trPr>
          <w:trHeight w:val="128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>
                <w:spacing w:val="-8"/>
              </w:rPr>
            </w:pPr>
            <w:r>
              <w:rPr>
                <w:spacing w:val="-8"/>
              </w:rPr>
              <w:t xml:space="preserve">    </w:t>
            </w:r>
            <w:r>
              <w:rPr>
                <w:spacing w:val="-8"/>
              </w:rPr>
              <w:t>Entre testemunhas &amp; híbridos adicionais &amp; híbridos entre testadores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354,875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1070,807 *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322,007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230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>
                <w:b/>
                <w:color w:val="000000"/>
              </w:rPr>
            </w:pPr>
            <w:r>
              <w:rPr>
                <w:b/>
              </w:rPr>
              <w:t xml:space="preserve">        </w:t>
            </w:r>
            <w:bookmarkStart w:id="24" w:name="_Toc481504095"/>
            <w:r>
              <w:rPr>
                <w:b/>
                <w:color w:val="000000"/>
              </w:rPr>
              <w:t>Test vs híbridos experimentais não incluídos no dialelo NC II</w:t>
            </w:r>
            <w:bookmarkEnd w:id="24"/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1208,775 *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180,319 </w:t>
            </w:r>
            <w:r>
              <w:rPr>
                <w:vertAlign w:val="superscript"/>
              </w:rPr>
              <w:t>ns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143,742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162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</w:t>
            </w:r>
            <w:r>
              <w:rPr/>
              <w:t>Entre testemunhas comerciais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 xml:space="preserve">82,691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 xml:space="preserve">241,279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46,626 *</w:t>
            </w:r>
          </w:p>
        </w:tc>
      </w:tr>
      <w:tr>
        <w:trPr>
          <w:trHeight w:val="122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 xml:space="preserve">        </w:t>
            </w:r>
            <w:r>
              <w:rPr>
                <w:i/>
              </w:rPr>
              <w:t>Entre híbridos adicionais  &amp; híbridos entre testadores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7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349,539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1553,532 **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75,620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210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</w:t>
            </w:r>
            <w:r>
              <w:rPr/>
              <w:t>Entre híbridos adicionais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402,539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2259,223 **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64,368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142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</w:t>
            </w:r>
            <w:r>
              <w:rPr/>
              <w:t>Híbridos adicionais vs híbridos entre testadores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347,770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 xml:space="preserve">428,482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196,211 *</w:t>
            </w:r>
          </w:p>
        </w:tc>
      </w:tr>
      <w:tr>
        <w:trPr>
          <w:trHeight w:val="101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      </w:t>
            </w:r>
            <w:r>
              <w:rPr/>
              <w:t>Entre híbridos entre testadores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244,265 </w:t>
            </w:r>
            <w:r>
              <w:rPr>
                <w:vertAlign w:val="superscript"/>
              </w:rPr>
              <w:t>ns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342,757 </w:t>
            </w:r>
            <w:r>
              <w:rPr>
                <w:vertAlign w:val="superscript"/>
              </w:rPr>
              <w:t>ns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37,829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189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>
                <w:spacing w:val="-8"/>
              </w:rPr>
            </w:pPr>
            <w:r>
              <w:rPr>
                <w:spacing w:val="-8"/>
              </w:rPr>
              <w:t xml:space="preserve">    </w:t>
            </w:r>
            <w:r>
              <w:rPr>
                <w:spacing w:val="-8"/>
              </w:rPr>
              <w:t>Test &amp; hibr. adic &amp; hibr. entre testadores vs híbridos do dialelo NC II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45,150 </w:t>
            </w:r>
            <w:r>
              <w:rPr>
                <w:vertAlign w:val="superscript"/>
              </w:rPr>
              <w:t>ns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  </w:t>
            </w:r>
            <w:r>
              <w:rPr/>
              <w:t xml:space="preserve">11,866 </w:t>
            </w:r>
            <w:r>
              <w:rPr>
                <w:vertAlign w:val="superscript"/>
              </w:rPr>
              <w:t>ns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20,723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149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</w:t>
            </w:r>
            <w:r>
              <w:rPr/>
              <w:t>Entre híbridos do dialelo NC II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17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473,012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957,218 **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>79,015 **</w:t>
            </w:r>
          </w:p>
        </w:tc>
      </w:tr>
      <w:tr>
        <w:trPr>
          <w:trHeight w:val="109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</w:t>
            </w:r>
            <w:r>
              <w:rPr/>
              <w:t>CGC Genitores femininos (grupo 1)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5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559,112 *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2497,024 **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140,764 **</w:t>
            </w:r>
          </w:p>
        </w:tc>
      </w:tr>
      <w:tr>
        <w:trPr>
          <w:trHeight w:val="211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</w:t>
            </w:r>
            <w:r>
              <w:rPr/>
              <w:t>CGC Genitores masculinos (grupo 2)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581,666 *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547,884 </w:t>
            </w:r>
            <w:r>
              <w:rPr>
                <w:vertAlign w:val="superscript"/>
              </w:rPr>
              <w:t>ns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46,926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130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       </w:t>
            </w:r>
            <w:r>
              <w:rPr/>
              <w:t>CEC (Genitores do grupo 1 x Genitores do grupo 2)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10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408,231 *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  </w:t>
            </w:r>
            <w:r>
              <w:rPr/>
              <w:t xml:space="preserve">269,181 </w:t>
            </w:r>
            <w:r>
              <w:rPr>
                <w:vertAlign w:val="superscript"/>
              </w:rPr>
              <w:t>ns</w:t>
            </w:r>
            <w:r>
              <w:rPr/>
              <w:t xml:space="preserve"> 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vertAlign w:val="superscript"/>
              </w:rPr>
            </w:pPr>
            <w:r>
              <w:rPr/>
              <w:t xml:space="preserve">  </w:t>
            </w:r>
            <w:r>
              <w:rPr/>
              <w:t xml:space="preserve">54,559 </w:t>
            </w:r>
            <w:r>
              <w:rPr>
                <w:vertAlign w:val="superscript"/>
              </w:rPr>
              <w:t>ns</w:t>
            </w:r>
          </w:p>
        </w:tc>
      </w:tr>
      <w:tr>
        <w:trPr>
          <w:trHeight w:val="130" w:hRule="atLeast"/>
          <w:cantSplit w:val="true"/>
        </w:trPr>
        <w:tc>
          <w:tcPr>
            <w:tcW w:w="5559" w:type="dxa"/>
            <w:tcBorders/>
            <w:vAlign w:val="center"/>
          </w:tcPr>
          <w:p>
            <w:pPr>
              <w:pStyle w:val="Normal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Erro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189,203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293,151</w:t>
            </w:r>
          </w:p>
        </w:tc>
        <w:tc>
          <w:tcPr>
            <w:tcW w:w="1074" w:type="dxa"/>
            <w:tcBorders/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38,736</w:t>
            </w:r>
          </w:p>
        </w:tc>
      </w:tr>
      <w:tr>
        <w:trPr>
          <w:trHeight w:val="181" w:hRule="atLeast"/>
          <w:cantSplit w:val="true"/>
        </w:trPr>
        <w:tc>
          <w:tcPr>
            <w:tcW w:w="55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CV% 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073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27,305</w:t>
            </w:r>
          </w:p>
        </w:tc>
        <w:tc>
          <w:tcPr>
            <w:tcW w:w="1073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>
              <w:rPr>
                <w:bCs/>
                <w:color w:val="000000"/>
              </w:rPr>
              <w:t>10,375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>28,929</w:t>
            </w:r>
          </w:p>
        </w:tc>
      </w:tr>
      <w:tr>
        <w:trPr>
          <w:trHeight w:val="250" w:hRule="atLeast"/>
          <w:cantSplit w:val="true"/>
        </w:trPr>
        <w:tc>
          <w:tcPr>
            <w:tcW w:w="5559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Média </w:t>
            </w:r>
          </w:p>
        </w:tc>
        <w:tc>
          <w:tcPr>
            <w:tcW w:w="425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1073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t>50,377</w:t>
            </w:r>
          </w:p>
        </w:tc>
        <w:tc>
          <w:tcPr>
            <w:tcW w:w="1073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165,030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>
              <w:rPr>
                <w:bCs/>
                <w:color w:val="000000"/>
              </w:rPr>
              <w:t>21,514</w:t>
            </w:r>
          </w:p>
        </w:tc>
      </w:tr>
    </w:tbl>
    <w:p>
      <w:pPr>
        <w:pStyle w:val="WW-BodyText2"/>
        <w:spacing w:lineRule="auto" w:line="240"/>
        <w:ind w:hanging="0"/>
        <w:rPr>
          <w:bCs/>
          <w:sz w:val="20"/>
        </w:rPr>
      </w:pPr>
      <w:r>
        <w:rPr>
          <w:bCs/>
          <w:sz w:val="20"/>
        </w:rPr>
        <w:t>**,*: Significativo a 1 e 5% de probabilidade pelo teste de F, respectivamente.</w:t>
      </w:r>
    </w:p>
    <w:p>
      <w:pPr>
        <w:pStyle w:val="WW-BodyText2"/>
        <w:spacing w:lineRule="auto" w:line="240"/>
        <w:ind w:hanging="0"/>
        <w:rPr>
          <w:bCs/>
          <w:sz w:val="20"/>
        </w:rPr>
      </w:pPr>
      <w:r>
        <w:rPr>
          <w:bCs/>
          <w:sz w:val="20"/>
        </w:rPr>
        <w:t>ns: Diferença estatística não significativa.</w:t>
      </w:r>
    </w:p>
    <w:p>
      <w:pPr>
        <w:pStyle w:val="WW-BodyText2"/>
        <w:rPr/>
      </w:pPr>
      <w:r>
        <w:rPr/>
      </w:r>
    </w:p>
    <w:p>
      <w:pPr>
        <w:pStyle w:val="WW-BodyText2"/>
        <w:rPr/>
      </w:pPr>
      <w:r>
        <w:rPr/>
        <w:t>Cada tabela ou figura deverá ser apresentado no texto logo após a primeira citação (chamada), devendo-se evitar a sua partição (em caso de tabelas e figuras grandes, estes poderão eventualmente ser configurados no formato de paisagem).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 xml:space="preserve">cabeçalho </w:t>
      </w:r>
      <w:r>
        <w:rPr>
          <w:sz w:val="24"/>
          <w:szCs w:val="24"/>
        </w:rPr>
        <w:t xml:space="preserve">das tabelas deverá ser posicionado acima destes (conforme exemplo apresentado). A </w:t>
      </w:r>
      <w:r>
        <w:rPr>
          <w:b/>
          <w:bCs/>
          <w:sz w:val="24"/>
          <w:szCs w:val="24"/>
        </w:rPr>
        <w:t>legenda</w:t>
      </w:r>
      <w:r>
        <w:rPr>
          <w:sz w:val="24"/>
          <w:szCs w:val="24"/>
        </w:rPr>
        <w:t xml:space="preserve"> das figuras deverá ser posicionada abaixo das mesmas, conforme no exemplo representado pela Figura 1.</w:t>
      </w:r>
    </w:p>
    <w:p>
      <w:pPr>
        <w:pStyle w:val="Normal"/>
        <w:spacing w:lineRule="auto" w:line="360"/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(figura centralizada)</w:t>
      </w:r>
    </w:p>
    <w:p>
      <w:pPr>
        <w:pStyle w:val="Normal"/>
        <w:spacing w:lineRule="auto" w:line="360"/>
        <w:jc w:val="center"/>
        <w:rPr>
          <w:color w:val="0000FF"/>
          <w:sz w:val="24"/>
          <w:szCs w:val="24"/>
        </w:rPr>
      </w:pPr>
      <w:r>
        <w:rPr/>
        <w:drawing>
          <wp:inline distT="0" distB="0" distL="0" distR="0">
            <wp:extent cx="2605405" cy="231203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right="-2" w:hanging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Figura 1. </w:t>
      </w:r>
      <w:r>
        <w:rPr>
          <w:sz w:val="24"/>
          <w:szCs w:val="24"/>
        </w:rPr>
        <w:t>Logotipo da Universidade Estadual do Centro Oeste, UNICENTRO-PR, utilizado como exemplo de figura citada em projetos de pesquisa.</w:t>
      </w:r>
    </w:p>
    <w:p>
      <w:pPr>
        <w:pStyle w:val="Normal"/>
        <w:spacing w:lineRule="auto" w:line="360"/>
        <w:ind w:left="993" w:right="-2" w:hanging="993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>espaço</w:t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Cabeçalhos e legendas deverão ser escritos em fonte Times New Roman 12, com espaçamento 1,5 e justificados sem recuo à esquerda na primeira linha. A partir da segunda linha o texto dos cabeçalhos e legendas deverá estar alinhado com o final da numeração (ver exemplos apresentados).</w:t>
      </w:r>
    </w:p>
    <w:p>
      <w:pPr>
        <w:pStyle w:val="Normal"/>
        <w:tabs>
          <w:tab w:val="clear" w:pos="720"/>
          <w:tab w:val="left" w:pos="5245" w:leader="none"/>
        </w:tabs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No cabeçalho ou legenda, a palavra Tabela ou Figura deverá ter apenas a inicial maiúscula e deverá estar seguida da respectiva numeração em algarismo arábico, seguida de um ponto e em negrito (conforme os exemplos).</w:t>
      </w:r>
    </w:p>
    <w:p>
      <w:pPr>
        <w:pStyle w:val="WW-BodyText2"/>
        <w:rPr/>
      </w:pPr>
      <w:r>
        <w:rPr/>
        <w:t xml:space="preserve">A largura das tabelas e figuras não poderá ultrapassar a configuração das margens esquerda e direita do texto. Tabelas deverão estar configurados em espaçamento simples. O texto das tabelas deverá ser em fonte Times New Roman com tamanho mínimo 9 e máximo 12. Tabelas não deverão apresentar linhas verticais separando as colunas. </w:t>
      </w:r>
      <w:r>
        <w:br w:type="page"/>
      </w:r>
    </w:p>
    <w:p>
      <w:pPr>
        <w:pStyle w:val="Ttulo1"/>
        <w:rPr/>
      </w:pPr>
      <w:bookmarkStart w:id="25" w:name="_Toc69995761"/>
      <w:bookmarkStart w:id="26" w:name="_Toc481504096"/>
      <w:r>
        <w:rPr>
          <w:szCs w:val="24"/>
        </w:rPr>
        <w:t>4 MATERIAL E MÉTODOS</w:t>
      </w:r>
      <w:bookmarkEnd w:id="25"/>
      <w:bookmarkEnd w:id="26"/>
    </w:p>
    <w:p>
      <w:pPr>
        <w:pStyle w:val="Normal"/>
        <w:spacing w:lineRule="auto" w: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rpodotextorecuado"/>
        <w:jc w:val="both"/>
        <w:rPr>
          <w:b w:val="false"/>
          <w:bCs w:val="false"/>
          <w:color w:val="0000FF"/>
        </w:rPr>
      </w:pPr>
      <w:r>
        <w:rPr>
          <w:b w:val="false"/>
          <w:bCs w:val="false"/>
          <w:color w:val="0000FF"/>
        </w:rPr>
        <w:t>Seguir as mesmas regras já apresentadas para os itens Introdução e Referencial Teórico, como por exemplo: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2"/>
        <w:rPr>
          <w:b/>
          <w:color w:val="auto"/>
        </w:rPr>
      </w:pPr>
      <w:bookmarkStart w:id="27" w:name="_Toc69995762"/>
      <w:r>
        <w:rPr>
          <w:b/>
          <w:color w:val="auto"/>
        </w:rPr>
        <w:t>4.1 Local do experimento</w:t>
      </w:r>
      <w:bookmarkEnd w:id="27"/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Ttulo51"/>
        <w:keepNext w:val="false"/>
        <w:rPr/>
      </w:pPr>
      <w:r>
        <w:rPr/>
        <w:tab/>
        <w:t>O item materiais e métodos pode também ser subdividido em subitens, conforme a necessidade e a característica do trabalho de dissertação desenvolvido.</w:t>
      </w:r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Ttulo2"/>
        <w:rPr>
          <w:b/>
          <w:color w:val="auto"/>
        </w:rPr>
      </w:pPr>
      <w:bookmarkStart w:id="28" w:name="_Toc69995763"/>
      <w:r>
        <w:rPr>
          <w:b/>
          <w:color w:val="auto"/>
        </w:rPr>
        <w:t>4.2 Delineamento experimental</w:t>
      </w:r>
      <w:bookmarkEnd w:id="28"/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Corpodotextorecuado"/>
        <w:jc w:val="both"/>
        <w:rPr>
          <w:b w:val="false"/>
          <w:bCs w:val="false"/>
        </w:rPr>
      </w:pPr>
      <w:r>
        <w:rPr>
          <w:b w:val="false"/>
          <w:bCs w:val="false"/>
        </w:rPr>
        <w:t>Descrever sobre o subitem apresentado, seguindo as normas já mencionadas, podendo utilizar Tabelas e Figuras, conforme a necessidade.</w:t>
      </w:r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Ttulo2"/>
        <w:rPr>
          <w:b/>
          <w:color w:val="auto"/>
        </w:rPr>
      </w:pPr>
      <w:bookmarkStart w:id="29" w:name="_Toc69995764"/>
      <w:r>
        <w:rPr>
          <w:b/>
          <w:color w:val="auto"/>
        </w:rPr>
        <w:t>4.3 Descrição de variáveis independentes (tratamentos)...</w:t>
      </w:r>
      <w:bookmarkEnd w:id="29"/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Corpodotextorecuado"/>
        <w:rPr>
          <w:b w:val="false"/>
          <w:bCs w:val="false"/>
        </w:rPr>
      </w:pPr>
      <w:r>
        <w:rPr>
          <w:b w:val="false"/>
          <w:bCs w:val="false"/>
        </w:rPr>
        <w:t>Descrever ................</w:t>
      </w:r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Ttulo2"/>
        <w:rPr>
          <w:b/>
          <w:color w:val="auto"/>
        </w:rPr>
      </w:pPr>
      <w:bookmarkStart w:id="30" w:name="_Toc69995765"/>
      <w:r>
        <w:rPr>
          <w:b/>
          <w:color w:val="auto"/>
        </w:rPr>
        <w:t>4.4 Descrição de variáveis pendentes (avaliações)...</w:t>
      </w:r>
      <w:bookmarkEnd w:id="30"/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Corpodotextorecuado"/>
        <w:rPr>
          <w:b w:val="false"/>
          <w:bCs w:val="false"/>
        </w:rPr>
      </w:pPr>
      <w:r>
        <w:rPr>
          <w:b w:val="false"/>
          <w:bCs w:val="false"/>
        </w:rPr>
        <w:t>Descrever ................</w:t>
      </w:r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Ttulo2"/>
        <w:rPr>
          <w:b/>
          <w:color w:val="auto"/>
        </w:rPr>
      </w:pPr>
      <w:bookmarkStart w:id="31" w:name="_Toc69995766"/>
      <w:r>
        <w:rPr>
          <w:b/>
          <w:color w:val="auto"/>
        </w:rPr>
        <w:t>4.5 Análises estatísticas ...</w:t>
      </w:r>
      <w:bookmarkEnd w:id="31"/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Corpodotextorecuado"/>
        <w:rPr>
          <w:b w:val="false"/>
          <w:bCs w:val="false"/>
        </w:rPr>
      </w:pPr>
      <w:r>
        <w:rPr>
          <w:b w:val="false"/>
          <w:bCs w:val="false"/>
        </w:rPr>
        <w:t>Descrever ...............</w:t>
      </w:r>
    </w:p>
    <w:p>
      <w:pPr>
        <w:pStyle w:val="Corpodotextorecuado"/>
        <w:ind w:hanging="0"/>
        <w:rPr>
          <w:b w:val="false"/>
          <w:bCs w:val="false"/>
          <w:i/>
          <w:i/>
          <w:iCs/>
          <w:color w:val="0000FF"/>
        </w:rPr>
      </w:pPr>
      <w:r>
        <w:rPr>
          <w:b w:val="false"/>
          <w:bCs w:val="false"/>
          <w:i/>
          <w:iCs/>
          <w:color w:val="0000FF"/>
        </w:rPr>
        <w:t>espaço</w:t>
      </w:r>
    </w:p>
    <w:p>
      <w:pPr>
        <w:pStyle w:val="Ttulo2"/>
        <w:rPr>
          <w:b/>
          <w:color w:val="auto"/>
        </w:rPr>
      </w:pPr>
      <w:bookmarkStart w:id="32" w:name="_Toc69995767"/>
      <w:r>
        <w:rPr>
          <w:b/>
          <w:color w:val="auto"/>
        </w:rPr>
        <w:t>4.6 Etc...</w:t>
      </w:r>
      <w:bookmarkEnd w:id="32"/>
      <w:r>
        <w:br w:type="page"/>
      </w:r>
    </w:p>
    <w:p>
      <w:pPr>
        <w:pStyle w:val="Ttulo1"/>
        <w:rPr/>
      </w:pPr>
      <w:bookmarkStart w:id="33" w:name="_Toc69995768"/>
      <w:bookmarkStart w:id="34" w:name="_Toc481504097"/>
      <w:r>
        <w:rPr>
          <w:szCs w:val="24"/>
        </w:rPr>
        <w:t>5 CRONOGRAMA</w:t>
      </w:r>
      <w:bookmarkEnd w:id="33"/>
      <w:bookmarkEnd w:id="34"/>
    </w:p>
    <w:p>
      <w:pPr>
        <w:pStyle w:val="Corpodotextorecuado"/>
        <w:spacing w:lineRule="auto" w:line="240"/>
        <w:jc w:val="both"/>
        <w:rPr>
          <w:b w:val="false"/>
          <w:bCs w:val="false"/>
          <w:color w:val="0000FF"/>
        </w:rPr>
      </w:pPr>
      <w:r>
        <w:rPr>
          <w:b w:val="false"/>
          <w:bCs w:val="false"/>
          <w:color w:val="0000FF"/>
        </w:rPr>
        <w:t xml:space="preserve">O cronograma deverá ser planejado para os 24 meses do mestrado, contando a partir </w:t>
      </w:r>
      <w:r>
        <w:rPr>
          <w:color w:val="0000FF"/>
        </w:rPr>
        <w:t>de março de 2024 a, no máximo, fevereiro de 2026</w:t>
      </w:r>
      <w:r>
        <w:rPr>
          <w:b w:val="false"/>
          <w:bCs w:val="false"/>
          <w:color w:val="0000FF"/>
        </w:rPr>
        <w:t>. Deverá ser apresentado na forma de tabela, conforme exemplo a seguir: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547"/>
        <w:gridCol w:w="445"/>
        <w:gridCol w:w="444"/>
        <w:gridCol w:w="524"/>
        <w:gridCol w:w="485"/>
        <w:gridCol w:w="485"/>
        <w:gridCol w:w="457"/>
        <w:gridCol w:w="392"/>
        <w:gridCol w:w="484"/>
        <w:gridCol w:w="391"/>
        <w:gridCol w:w="471"/>
        <w:gridCol w:w="485"/>
        <w:gridCol w:w="460"/>
      </w:tblGrid>
      <w:tr>
        <w:trPr>
          <w:trHeight w:val="315" w:hRule="atLeast"/>
        </w:trPr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Atividade</w:t>
            </w:r>
          </w:p>
        </w:tc>
        <w:tc>
          <w:tcPr>
            <w:tcW w:w="552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</w:tr>
      <w:tr>
        <w:trPr>
          <w:trHeight w:val="315" w:hRule="atLeast"/>
        </w:trPr>
        <w:tc>
          <w:tcPr>
            <w:tcW w:w="3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Abr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Jun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Jul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Ago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Set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Out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Dez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Revisão de literatura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Preparo das sementes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Aquisição dos insumos 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Semeadura da aveia para cobertura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Dessecação da área experimental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Semeadura 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Exame de proficiência em inglês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Tratos culturais no experimento de campo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Coleta de dados e avaliações a campo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Avaliação - nota visual de acamamento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Atividade</w:t>
            </w:r>
          </w:p>
        </w:tc>
        <w:tc>
          <w:tcPr>
            <w:tcW w:w="552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</w:tr>
      <w:tr>
        <w:trPr>
          <w:trHeight w:val="315" w:hRule="atLeast"/>
        </w:trPr>
        <w:tc>
          <w:tcPr>
            <w:tcW w:w="3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Fev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Abr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Mai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Jun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Jul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Ago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Set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Out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Dez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Revisão de literatura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Tratos culturais no experimento de campo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Avaliação de nota visual de acamamento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Análise morfológica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Análise física de resistência da haste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Análise histológica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Análise dos componentes produtivos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Análise bioquímica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Análise molecular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Tabulação dos dados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Análises estatísticas 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630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Preparo do resumo expandido para o CB-Soja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Preparo da dissertação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Agendamento da qualificação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 xml:space="preserve">Qualificação 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Agendamento da defesa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Preparo do artigo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3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Atividade</w:t>
            </w:r>
          </w:p>
        </w:tc>
        <w:tc>
          <w:tcPr>
            <w:tcW w:w="552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354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Fev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Revisão de literatura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Preparo do artigo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3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Defesa da dissertação</w:t>
            </w:r>
          </w:p>
        </w:tc>
        <w:tc>
          <w:tcPr>
            <w:tcW w:w="4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FF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FF"/>
          <w:sz w:val="24"/>
          <w:szCs w:val="24"/>
        </w:rPr>
        <w:t>Observação: o cronograma deve ser bem detalhado e preciso. Esse cronograma poderá ser utilizado para a avaliação anual das atividades realizadas por vocês.</w:t>
      </w:r>
      <w:r>
        <w:br w:type="page"/>
      </w:r>
    </w:p>
    <w:p>
      <w:pPr>
        <w:pStyle w:val="Ttulo1"/>
        <w:rPr/>
      </w:pPr>
      <w:bookmarkStart w:id="35" w:name="_Toc69995769"/>
      <w:bookmarkStart w:id="36" w:name="_Toc481504098"/>
      <w:r>
        <w:rPr>
          <w:szCs w:val="24"/>
        </w:rPr>
        <w:t>6 EQUIPE</w:t>
      </w:r>
      <w:bookmarkEnd w:id="35"/>
      <w:bookmarkEnd w:id="36"/>
    </w:p>
    <w:p>
      <w:pPr>
        <w:pStyle w:val="Recuodecorpodetexto21"/>
        <w:rPr/>
      </w:pPr>
      <w:r>
        <w:rPr/>
        <w:t>Relacionar as pessoas que efetivamente vão colaborar no desenvolvimento do projeto, como orientador, Co-orientador, colegas de mestrado, alunos da graduação, demais pesquisadores da UNICENTRO ou de outras instituições, etc...</w:t>
      </w:r>
    </w:p>
    <w:p>
      <w:pPr>
        <w:pStyle w:val="Cabealho"/>
        <w:tabs>
          <w:tab w:val="clear" w:pos="4320"/>
          <w:tab w:val="clear" w:pos="8640"/>
        </w:tabs>
        <w:spacing w:lineRule="auto" w:line="360"/>
        <w:rPr>
          <w:sz w:val="24"/>
        </w:rPr>
      </w:pPr>
      <w:r>
        <w:rPr>
          <w:sz w:val="24"/>
        </w:rPr>
      </w:r>
    </w:p>
    <w:p>
      <w:pPr>
        <w:pStyle w:val="Cabealho"/>
        <w:tabs>
          <w:tab w:val="clear" w:pos="4320"/>
          <w:tab w:val="clear" w:pos="8640"/>
        </w:tabs>
        <w:spacing w:lineRule="auto" w:line="360"/>
        <w:ind w:firstLine="720"/>
        <w:rPr>
          <w:sz w:val="24"/>
        </w:rPr>
      </w:pPr>
      <w:r>
        <w:rPr>
          <w:sz w:val="24"/>
        </w:rPr>
        <w:t>Fulano de Tal, Mestrando em Agronomia – UNICENTRO</w:t>
      </w:r>
    </w:p>
    <w:p>
      <w:pPr>
        <w:pStyle w:val="Cabealho"/>
        <w:tabs>
          <w:tab w:val="clear" w:pos="4320"/>
          <w:tab w:val="clear" w:pos="8640"/>
        </w:tabs>
        <w:spacing w:lineRule="auto" w:line="360"/>
        <w:ind w:firstLine="720"/>
        <w:rPr>
          <w:sz w:val="24"/>
        </w:rPr>
      </w:pPr>
      <w:r>
        <w:rPr>
          <w:sz w:val="24"/>
        </w:rPr>
        <w:t>Prof. Dr. Beltrano de Tal, Departamento de Solos – UFPR</w:t>
      </w:r>
    </w:p>
    <w:p>
      <w:pPr>
        <w:pStyle w:val="Cabealho"/>
        <w:tabs>
          <w:tab w:val="clear" w:pos="4320"/>
          <w:tab w:val="clear" w:pos="8640"/>
        </w:tabs>
        <w:spacing w:lineRule="auto" w:line="360"/>
        <w:ind w:firstLine="720"/>
        <w:rPr>
          <w:sz w:val="24"/>
        </w:rPr>
      </w:pPr>
      <w:r>
        <w:rPr>
          <w:sz w:val="24"/>
        </w:rPr>
        <w:t>Dr. Ciclano de Tal, Pesquisador Embrapa Florestas</w:t>
      </w:r>
    </w:p>
    <w:p>
      <w:pPr>
        <w:pStyle w:val="Cabealho"/>
        <w:tabs>
          <w:tab w:val="clear" w:pos="4320"/>
          <w:tab w:val="clear" w:pos="8640"/>
        </w:tabs>
        <w:spacing w:lineRule="auto" w:line="360"/>
        <w:ind w:firstLine="720"/>
        <w:rPr>
          <w:sz w:val="24"/>
        </w:rPr>
      </w:pPr>
      <w:r>
        <w:rPr>
          <w:sz w:val="24"/>
        </w:rPr>
        <w:t>Capistrano de Tal, Acadêmico de Agronomia – UNICENTRO</w:t>
      </w:r>
    </w:p>
    <w:p>
      <w:pPr>
        <w:pStyle w:val="Normal"/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Ttulo1"/>
        <w:rPr/>
      </w:pPr>
      <w:bookmarkStart w:id="37" w:name="_Toc69995770"/>
      <w:bookmarkStart w:id="38" w:name="_Toc481504099"/>
      <w:r>
        <w:rPr>
          <w:szCs w:val="24"/>
        </w:rPr>
        <w:t>7 DIFUSÃO DE TECNOLOGIA</w:t>
      </w:r>
      <w:bookmarkEnd w:id="37"/>
      <w:bookmarkEnd w:id="38"/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51"/>
        <w:keepNext w:val="false"/>
        <w:rPr>
          <w:color w:val="0000FF"/>
        </w:rPr>
      </w:pPr>
      <w:r>
        <w:rPr/>
        <w:tab/>
      </w:r>
      <w:r>
        <w:rPr>
          <w:color w:val="0000FF"/>
        </w:rPr>
        <w:t>Relacionar os meios e formas pretendidos para a divulgação dos resultados obtidos, por exemplo: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Dissertação de Mestrado em Agronomia, apresentada e defendida na UNICENTRO;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Publicação de artigos em periódicos (</w:t>
      </w:r>
      <w:r>
        <w:rPr>
          <w:color w:val="0000FF"/>
          <w:sz w:val="24"/>
          <w:szCs w:val="24"/>
        </w:rPr>
        <w:t>quais periódicos? Qual é a porcentagem do CiteScore ou Fator de Impacto do periódico?</w:t>
      </w:r>
      <w:r>
        <w:rPr>
          <w:sz w:val="24"/>
          <w:szCs w:val="24"/>
        </w:rPr>
        <w:t>),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Publicação de comunicações em anais de eventos (</w:t>
      </w:r>
      <w:r>
        <w:rPr>
          <w:color w:val="0000FF"/>
          <w:sz w:val="24"/>
          <w:szCs w:val="24"/>
        </w:rPr>
        <w:t>Congressos, Simpósios, etc..., quais?</w:t>
      </w:r>
      <w:r>
        <w:rPr>
          <w:sz w:val="24"/>
          <w:szCs w:val="24"/>
        </w:rPr>
        <w:t>);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Apresentação de trabalhos em eventos (</w:t>
      </w:r>
      <w:r>
        <w:rPr>
          <w:color w:val="0000FF"/>
          <w:sz w:val="24"/>
          <w:szCs w:val="24"/>
        </w:rPr>
        <w:t>Congressos, Simpósios, etc..., quais?</w:t>
      </w:r>
      <w:r>
        <w:rPr>
          <w:sz w:val="24"/>
          <w:szCs w:val="24"/>
        </w:rPr>
        <w:t>).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Etc...</w:t>
      </w:r>
    </w:p>
    <w:p>
      <w:pPr>
        <w:pStyle w:val="Normal"/>
        <w:widowControl/>
        <w:suppressAutoHyphens w:val="fals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bookmarkStart w:id="39" w:name="_Toc481504100"/>
      <w:bookmarkStart w:id="40" w:name="_Toc481504100"/>
      <w:r>
        <w:br w:type="page"/>
      </w:r>
    </w:p>
    <w:p>
      <w:pPr>
        <w:pStyle w:val="Ttulo1"/>
        <w:rPr>
          <w:szCs w:val="24"/>
        </w:rPr>
      </w:pPr>
      <w:bookmarkStart w:id="41" w:name="_Toc481504100"/>
      <w:bookmarkStart w:id="42" w:name="_Toc69995771"/>
      <w:r>
        <w:rPr>
          <w:szCs w:val="24"/>
        </w:rPr>
        <w:t>8 ORÇAMENTO</w:t>
      </w:r>
      <w:bookmarkEnd w:id="41"/>
      <w:bookmarkEnd w:id="42"/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51"/>
        <w:keepNext w:val="false"/>
        <w:rPr>
          <w:i/>
          <w:i/>
          <w:iCs/>
          <w:color w:val="0000FF"/>
        </w:rPr>
      </w:pPr>
      <w:r>
        <w:rPr/>
        <w:tab/>
      </w:r>
      <w:r>
        <w:rPr>
          <w:i/>
          <w:iCs/>
          <w:color w:val="0000FF"/>
        </w:rPr>
        <w:t>O orçamento deverá ser apresentado conforme os insumos e equipamentos relacionados na seção “Material e métodos”. Como exemplo, apresento modelo como sugestão: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06"/>
        <w:gridCol w:w="721"/>
        <w:gridCol w:w="3874"/>
        <w:gridCol w:w="2071"/>
        <w:gridCol w:w="1599"/>
      </w:tblGrid>
      <w:tr>
        <w:trPr>
          <w:trHeight w:val="70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000000" w:fill="A6A6A6" w:val="clear"/>
            <w:vAlign w:val="center"/>
          </w:tcPr>
          <w:p>
            <w:pPr>
              <w:pStyle w:val="Normal"/>
              <w:widowControl w:val="false"/>
              <w:ind w:right="30" w:hanging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Quant.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000000" w:fill="A6A6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Un.</w:t>
            </w:r>
          </w:p>
        </w:tc>
        <w:tc>
          <w:tcPr>
            <w:tcW w:w="387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000000" w:fill="A6A6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000000" w:fill="A6A6A6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Valor unitário (R$)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color="000000" w:fill="A6A6A6" w:val="clear"/>
            <w:vAlign w:val="center"/>
          </w:tcPr>
          <w:p>
            <w:pPr>
              <w:pStyle w:val="Normal"/>
              <w:widowControl w:val="false"/>
              <w:ind w:right="-65" w:hanging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Valor total (R$)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  <w:tc>
          <w:tcPr>
            <w:tcW w:w="721" w:type="dxa"/>
            <w:tcBorders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</w:p>
        </w:tc>
        <w:tc>
          <w:tcPr>
            <w:tcW w:w="3874" w:type="dxa"/>
            <w:tcBorders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Bolsa mestrado</w:t>
            </w:r>
          </w:p>
        </w:tc>
        <w:tc>
          <w:tcPr>
            <w:tcW w:w="2071" w:type="dxa"/>
            <w:tcBorders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R$ 1.500,00 </w:t>
            </w:r>
          </w:p>
        </w:tc>
        <w:tc>
          <w:tcPr>
            <w:tcW w:w="1599" w:type="dxa"/>
            <w:tcBorders>
              <w:bottom w:val="single" w:sz="12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36.000,00 </w:t>
            </w:r>
          </w:p>
        </w:tc>
      </w:tr>
      <w:tr>
        <w:trPr>
          <w:trHeight w:val="70" w:hRule="atLeast"/>
        </w:trPr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Material permanente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hora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Trator John Deere 7515 com semeadora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150,00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1.200,00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hora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Trator Case IH 80 com pulverizador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90,00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900,00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dias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Estufa de secagem 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3,00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21,00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Bandejas 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15,00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225,00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Microscópio ocular digital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20,00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20,00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Paquímetro digital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250,00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250,00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Dinamômetro Instrutherm DD-300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33,00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33,00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pacote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Tubos de Eppendorf (2 mL)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20,00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20,00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pacote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Tubos de Eppendorf (10 mL)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40,00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40,00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anos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Computador (Core i5)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500,00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1.000,00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Fita métrica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5,00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  5,00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anos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Impressora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40,00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80,00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Integrador foliar (Licor LI-3100)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83,00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83,00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Luxímetro (Decagon, Pro Check)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6,66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19,98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Almofariz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25,00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25,00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Microcentrífuga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17,00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34,00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Espectrofotômetro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37,50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75,00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Micropipetas automáticas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2,00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  4,00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mês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Termociclador para PCR em tempo real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833,00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1.666,00 </w:t>
            </w:r>
          </w:p>
        </w:tc>
      </w:tr>
      <w:tr>
        <w:trPr>
          <w:trHeight w:val="315" w:hRule="atLeast"/>
        </w:trPr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TOTAL (material permanente)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5.700,98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Material de consumo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 kg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Adubo mineral 00-20-10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80,00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320,00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kg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Aveia preta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2,50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50,00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pacote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Folha sulfite 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5,00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10,00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fardo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Sacos de papel kraft 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10,00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100,00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kg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Areia de quartzo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30,00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30,00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litros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Álcool 70%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7,00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35,00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litros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Álcool 95%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11,00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22,00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litro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Hexano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60,00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60,00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litro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Brometo de acetila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60,00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60,00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litro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Ácido acético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85,00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85,00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kg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Hidróxido de sódio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36,00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36,00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 g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Cloridrato de hidroxilamina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104,00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104,00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litro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Formaldeído 37%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34,00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34,00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 g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Floroglucionol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150,00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150,00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Marcadores moleculares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1.000,00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3.000,00 </w:t>
            </w:r>
          </w:p>
        </w:tc>
      </w:tr>
      <w:tr>
        <w:trPr>
          <w:trHeight w:val="7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saco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Ponteiras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30,00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30,00 </w:t>
            </w:r>
          </w:p>
        </w:tc>
      </w:tr>
      <w:tr>
        <w:trPr>
          <w:trHeight w:val="315" w:hRule="atLeast"/>
        </w:trPr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TOTAL (material de consumo)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4.126,00 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Serviços 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</w:t>
            </w:r>
          </w:p>
        </w:tc>
        <w:tc>
          <w:tcPr>
            <w:tcW w:w="38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Análise de solo</w:t>
            </w: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55,00 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R$          55,00 </w:t>
            </w:r>
          </w:p>
        </w:tc>
      </w:tr>
      <w:tr>
        <w:trPr>
          <w:trHeight w:val="315" w:hRule="atLeast"/>
        </w:trPr>
        <w:tc>
          <w:tcPr>
            <w:tcW w:w="7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VALOR TOTAL DO PROJETO</w:t>
            </w:r>
          </w:p>
        </w:tc>
        <w:tc>
          <w:tcPr>
            <w:tcW w:w="15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R$  45.881,98 </w:t>
            </w:r>
          </w:p>
        </w:tc>
      </w:tr>
    </w:tbl>
    <w:p>
      <w:pPr>
        <w:pStyle w:val="Ttulo1"/>
        <w:rPr>
          <w:szCs w:val="24"/>
        </w:rPr>
      </w:pPr>
      <w:r>
        <w:br w:type="page"/>
      </w:r>
      <w:bookmarkStart w:id="43" w:name="_Toc69995772"/>
      <w:bookmarkStart w:id="44" w:name="_Toc481504101"/>
      <w:r>
        <w:rPr>
          <w:szCs w:val="24"/>
        </w:rPr>
        <w:t>9 REFERÊNCIAS BIBLIOGRÁFICAS</w:t>
      </w:r>
      <w:bookmarkEnd w:id="43"/>
      <w:bookmarkEnd w:id="44"/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51"/>
        <w:keepNext w:val="false"/>
        <w:rPr>
          <w:i/>
          <w:i/>
          <w:iCs/>
          <w:color w:val="0000FF"/>
        </w:rPr>
      </w:pPr>
      <w:bookmarkStart w:id="45" w:name="_Toc481504102"/>
      <w:r>
        <w:rPr>
          <w:i/>
          <w:iCs/>
          <w:color w:val="0000FF"/>
        </w:rPr>
        <w:t xml:space="preserve">Devem ser obedecidas as normas </w:t>
      </w:r>
      <w:bookmarkEnd w:id="45"/>
      <w:r>
        <w:rPr>
          <w:i/>
          <w:iCs/>
          <w:color w:val="0000FF"/>
        </w:rPr>
        <w:t>da ABNT. Utilizar software para manejo de bibliografia (Zotero, por exemplo). Deixe os links das referências do software ativos.</w:t>
      </w:r>
    </w:p>
    <w:p>
      <w:pPr>
        <w:pStyle w:val="Normal"/>
        <w:rPr>
          <w:i/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t xml:space="preserve">Lembre-se: será que com a base teórica apresentada (referências bibliográficas) eu cubro de forma satisfatória o conhecimento atual sobre o assunto a ser pesquisado? Os periódicos utilizados possuem confiabilidade? </w:t>
      </w:r>
    </w:p>
    <w:sectPr>
      <w:headerReference w:type="default" r:id="rId13"/>
      <w:headerReference w:type="first" r:id="rId14"/>
      <w:footerReference w:type="default" r:id="rId15"/>
      <w:footerReference w:type="first" r:id="rId16"/>
      <w:type w:val="nextPage"/>
      <w:pgSz w:w="11906" w:h="16838"/>
      <w:pgMar w:left="1701" w:right="1134" w:gutter="0" w:header="720" w:top="777" w:footer="720" w:bottom="1701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entury Schoolbook"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ii</w:t>
    </w:r>
    <w:r>
      <w:rPr/>
      <w:fldChar w:fldCharType="end"/>
    </w:r>
  </w:p>
  <w:p>
    <w:pPr>
      <w:pStyle w:val="Rodap"/>
      <w:ind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ii</w:t>
    </w:r>
    <w:r>
      <w:rPr/>
      <w:fldChar w:fldCharType="end"/>
    </w:r>
  </w:p>
  <w:p>
    <w:pPr>
      <w:pStyle w:val="Rodap"/>
      <w:ind w:right="360" w:hanging="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Rodap"/>
      <w:ind w:right="360" w:hanging="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758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Ttulo1">
    <w:name w:val="Heading 1"/>
    <w:basedOn w:val="Normal"/>
    <w:next w:val="Normal"/>
    <w:qFormat/>
    <w:rsid w:val="00925b3c"/>
    <w:pPr>
      <w:keepNext w:val="true"/>
      <w:spacing w:lineRule="auto" w:line="360"/>
      <w:jc w:val="center"/>
      <w:outlineLvl w:val="0"/>
    </w:pPr>
    <w:rPr>
      <w:b/>
      <w:bCs/>
      <w:sz w:val="24"/>
      <w:szCs w:val="40"/>
    </w:rPr>
  </w:style>
  <w:style w:type="paragraph" w:styleId="Ttulo2">
    <w:name w:val="Heading 2"/>
    <w:basedOn w:val="Normal"/>
    <w:next w:val="Normal"/>
    <w:link w:val="Ttulo2Char"/>
    <w:qFormat/>
    <w:pPr>
      <w:keepNext w:val="true"/>
      <w:spacing w:lineRule="auto" w:line="360"/>
      <w:jc w:val="both"/>
      <w:outlineLvl w:val="1"/>
    </w:pPr>
    <w:rPr>
      <w:color w:val="0000FF"/>
      <w:sz w:val="24"/>
    </w:rPr>
  </w:style>
  <w:style w:type="paragraph" w:styleId="Ttulo3">
    <w:name w:val="Heading 3"/>
    <w:basedOn w:val="Normal"/>
    <w:next w:val="Normal"/>
    <w:link w:val="Ttulo3Char"/>
    <w:qFormat/>
    <w:pPr>
      <w:keepNext w:val="true"/>
      <w:widowControl/>
      <w:suppressAutoHyphens w:val="false"/>
      <w:spacing w:lineRule="auto" w:line="360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 w:val="true"/>
      <w:widowControl/>
      <w:suppressAutoHyphens w:val="false"/>
      <w:spacing w:lineRule="auto" w:line="360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 w:val="true"/>
      <w:widowControl/>
      <w:suppressAutoHyphens w:val="false"/>
      <w:spacing w:lineRule="auto" w:line="360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 w:val="true"/>
      <w:widowControl/>
      <w:suppressAutoHyphens w:val="false"/>
      <w:jc w:val="center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 w:val="true"/>
      <w:widowControl/>
      <w:suppressAutoHyphens w:val="false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 w:val="true"/>
      <w:spacing w:lineRule="auto" w:line="360"/>
      <w:jc w:val="center"/>
      <w:outlineLvl w:val="7"/>
    </w:pPr>
    <w:rPr>
      <w:sz w:val="28"/>
      <w:szCs w:val="24"/>
    </w:rPr>
  </w:style>
  <w:style w:type="paragraph" w:styleId="Ttulo9">
    <w:name w:val="Heading 9"/>
    <w:basedOn w:val="Normal"/>
    <w:next w:val="Normal"/>
    <w:qFormat/>
    <w:pPr>
      <w:keepNext w:val="true"/>
      <w:jc w:val="center"/>
      <w:outlineLvl w:val="8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i/>
      <w:iCs/>
      <w:color w:val="auto"/>
      <w:sz w:val="24"/>
      <w:szCs w:val="24"/>
      <w:lang w:val="pt-BR"/>
    </w:rPr>
  </w:style>
  <w:style w:type="character" w:styleId="WW8Num2z0" w:customStyle="1">
    <w:name w:val="WW8Num2z0"/>
    <w:qFormat/>
    <w:rPr>
      <w:rFonts w:ascii="StarSymbol" w:hAnsi="StarSymbol" w:cs="StarSymbol"/>
      <w:sz w:val="18"/>
      <w:szCs w:val="18"/>
    </w:rPr>
  </w:style>
  <w:style w:type="character" w:styleId="WW8Num4z0" w:customStyle="1">
    <w:name w:val="WW8Num4z0"/>
    <w:qFormat/>
    <w:rPr>
      <w:rFonts w:ascii="StarSymbol" w:hAnsi="StarSymbol" w:cs="StarSymbol"/>
      <w:sz w:val="18"/>
      <w:szCs w:val="18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b/>
    </w:rPr>
  </w:style>
  <w:style w:type="character" w:styleId="WW8Num11z0" w:customStyle="1">
    <w:name w:val="WW8Num11z0"/>
    <w:qFormat/>
    <w:rPr>
      <w:rFonts w:ascii="Wingdings" w:hAnsi="Wingdings"/>
    </w:rPr>
  </w:style>
  <w:style w:type="character" w:styleId="WW8Num13z0" w:customStyle="1">
    <w:name w:val="WW8Num13z0"/>
    <w:qFormat/>
    <w:rPr>
      <w:rFonts w:ascii="Wingdings" w:hAnsi="Wingdings"/>
    </w:rPr>
  </w:style>
  <w:style w:type="character" w:styleId="WW8Num15z0" w:customStyle="1">
    <w:name w:val="WW8Num15z0"/>
    <w:qFormat/>
    <w:rPr>
      <w:rFonts w:ascii="Wingdings" w:hAnsi="Wingdings"/>
    </w:rPr>
  </w:style>
  <w:style w:type="character" w:styleId="WW8Num16z0" w:customStyle="1">
    <w:name w:val="WW8Num16z0"/>
    <w:qFormat/>
    <w:rPr>
      <w:rFonts w:ascii="Wingdings" w:hAnsi="Wingdings"/>
    </w:rPr>
  </w:style>
  <w:style w:type="character" w:styleId="WW8Num19z0" w:customStyle="1">
    <w:name w:val="WW8Num19z0"/>
    <w:qFormat/>
    <w:rPr>
      <w:i w:val="false"/>
    </w:rPr>
  </w:style>
  <w:style w:type="character" w:styleId="WW8Num21z0" w:customStyle="1">
    <w:name w:val="WW8Num21z0"/>
    <w:qFormat/>
    <w:rPr>
      <w:b w:val="false"/>
      <w:color w:val="auto"/>
    </w:rPr>
  </w:style>
  <w:style w:type="character" w:styleId="Fontepargpadro1" w:customStyle="1">
    <w:name w:val="Fonte parág. padrão1"/>
    <w:qFormat/>
    <w:rPr/>
  </w:style>
  <w:style w:type="character" w:styleId="CaracteresdeNotadeRodap" w:customStyle="1">
    <w:name w:val="Caracteres de Nota de Rodapé"/>
    <w:qFormat/>
    <w:rPr/>
  </w:style>
  <w:style w:type="character" w:styleId="Smbolosdenumerao" w:customStyle="1">
    <w:name w:val="Símbolos de numeração"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Refdenotaderodap1" w:customStyle="1">
    <w:name w:val="Ref. de nota de rodapé1"/>
    <w:qFormat/>
    <w:rPr>
      <w:vertAlign w:val="superscript"/>
    </w:rPr>
  </w:style>
  <w:style w:type="character" w:styleId="RTFNum21" w:customStyle="1">
    <w:name w:val="RTF_Num 2 1"/>
    <w:qFormat/>
    <w:rPr>
      <w:rFonts w:ascii="Symbol" w:hAnsi="Symbol" w:eastAsia="Symbol" w:cs="Symbol"/>
      <w:i/>
      <w:iCs/>
      <w:color w:val="auto"/>
      <w:sz w:val="24"/>
      <w:szCs w:val="24"/>
      <w:lang w:val="pt-BR"/>
    </w:rPr>
  </w:style>
  <w:style w:type="character" w:styleId="RTFNum22" w:customStyle="1">
    <w:name w:val="RTF_Num 2 2"/>
    <w:qFormat/>
    <w:rPr>
      <w:rFonts w:ascii="Courier New" w:hAnsi="Courier New" w:eastAsia="Courier New" w:cs="Courier New"/>
    </w:rPr>
  </w:style>
  <w:style w:type="character" w:styleId="RTFNum23" w:customStyle="1">
    <w:name w:val="RTF_Num 2 3"/>
    <w:qFormat/>
    <w:rPr>
      <w:rFonts w:ascii="Wingdings" w:hAnsi="Wingdings" w:eastAsia="Wingdings" w:cs="Wingdings"/>
    </w:rPr>
  </w:style>
  <w:style w:type="character" w:styleId="RTFNum24" w:customStyle="1">
    <w:name w:val="RTF_Num 2 4"/>
    <w:qFormat/>
    <w:rPr>
      <w:rFonts w:ascii="Symbol" w:hAnsi="Symbol" w:eastAsia="Symbol" w:cs="Symbol"/>
    </w:rPr>
  </w:style>
  <w:style w:type="character" w:styleId="RTFNum25" w:customStyle="1">
    <w:name w:val="RTF_Num 2 5"/>
    <w:qFormat/>
    <w:rPr>
      <w:rFonts w:ascii="Courier New" w:hAnsi="Courier New" w:eastAsia="Courier New" w:cs="Courier New"/>
    </w:rPr>
  </w:style>
  <w:style w:type="character" w:styleId="RTFNum26" w:customStyle="1">
    <w:name w:val="RTF_Num 2 6"/>
    <w:qFormat/>
    <w:rPr>
      <w:rFonts w:ascii="Wingdings" w:hAnsi="Wingdings" w:eastAsia="Wingdings" w:cs="Wingdings"/>
    </w:rPr>
  </w:style>
  <w:style w:type="character" w:styleId="RTFNum27" w:customStyle="1">
    <w:name w:val="RTF_Num 2 7"/>
    <w:qFormat/>
    <w:rPr>
      <w:rFonts w:ascii="Symbol" w:hAnsi="Symbol" w:eastAsia="Symbol" w:cs="Symbol"/>
    </w:rPr>
  </w:style>
  <w:style w:type="character" w:styleId="RTFNum28" w:customStyle="1">
    <w:name w:val="RTF_Num 2 8"/>
    <w:qFormat/>
    <w:rPr>
      <w:rFonts w:ascii="Courier New" w:hAnsi="Courier New" w:eastAsia="Courier New" w:cs="Courier New"/>
    </w:rPr>
  </w:style>
  <w:style w:type="character" w:styleId="RTFNum29" w:customStyle="1">
    <w:name w:val="RTF_Num 2 9"/>
    <w:qFormat/>
    <w:rPr>
      <w:rFonts w:ascii="Wingdings" w:hAnsi="Wingdings" w:eastAsia="Wingdings" w:cs="Wingdings"/>
    </w:rPr>
  </w:style>
  <w:style w:type="character" w:styleId="RTFNum210" w:customStyle="1">
    <w:name w:val="RTF_Num 2 10"/>
    <w:qFormat/>
    <w:rPr>
      <w:rFonts w:ascii="Symbol" w:hAnsi="Symbol" w:eastAsia="Symbol" w:cs="Symbol"/>
      <w:i/>
      <w:iCs/>
    </w:rPr>
  </w:style>
  <w:style w:type="character" w:styleId="RTFNum31" w:customStyle="1">
    <w:name w:val="RTF_Num 3 1"/>
    <w:qFormat/>
    <w:rPr>
      <w:rFonts w:ascii="Symbol" w:hAnsi="Symbol" w:eastAsia="Symbol" w:cs="Symbol"/>
      <w:color w:val="auto"/>
      <w:sz w:val="24"/>
      <w:szCs w:val="24"/>
      <w:lang w:val="pt-BR"/>
    </w:rPr>
  </w:style>
  <w:style w:type="character" w:styleId="RTFNum32" w:customStyle="1">
    <w:name w:val="RTF_Num 3 2"/>
    <w:qFormat/>
    <w:rPr>
      <w:rFonts w:ascii="Courier New" w:hAnsi="Courier New" w:eastAsia="Courier New" w:cs="Courier New"/>
      <w:color w:val="auto"/>
      <w:sz w:val="24"/>
      <w:szCs w:val="24"/>
      <w:lang w:val="pt-BR"/>
    </w:rPr>
  </w:style>
  <w:style w:type="character" w:styleId="RTFNum33" w:customStyle="1">
    <w:name w:val="RTF_Num 3 3"/>
    <w:qFormat/>
    <w:rPr>
      <w:rFonts w:ascii="Wingdings" w:hAnsi="Wingdings" w:eastAsia="Wingdings" w:cs="Wingdings"/>
      <w:color w:val="auto"/>
      <w:sz w:val="24"/>
      <w:szCs w:val="24"/>
      <w:lang w:val="pt-BR"/>
    </w:rPr>
  </w:style>
  <w:style w:type="character" w:styleId="RTFNum34" w:customStyle="1">
    <w:name w:val="RTF_Num 3 4"/>
    <w:qFormat/>
    <w:rPr>
      <w:rFonts w:ascii="Symbol" w:hAnsi="Symbol" w:eastAsia="Symbol" w:cs="Symbol"/>
      <w:color w:val="auto"/>
      <w:sz w:val="24"/>
      <w:szCs w:val="24"/>
      <w:lang w:val="pt-BR"/>
    </w:rPr>
  </w:style>
  <w:style w:type="character" w:styleId="RTFNum35" w:customStyle="1">
    <w:name w:val="RTF_Num 3 5"/>
    <w:qFormat/>
    <w:rPr>
      <w:rFonts w:ascii="Courier New" w:hAnsi="Courier New" w:eastAsia="Courier New" w:cs="Courier New"/>
      <w:color w:val="auto"/>
      <w:sz w:val="24"/>
      <w:szCs w:val="24"/>
      <w:lang w:val="pt-BR"/>
    </w:rPr>
  </w:style>
  <w:style w:type="character" w:styleId="RTFNum36" w:customStyle="1">
    <w:name w:val="RTF_Num 3 6"/>
    <w:qFormat/>
    <w:rPr>
      <w:rFonts w:ascii="Wingdings" w:hAnsi="Wingdings" w:eastAsia="Wingdings" w:cs="Wingdings"/>
      <w:color w:val="auto"/>
      <w:sz w:val="24"/>
      <w:szCs w:val="24"/>
      <w:lang w:val="pt-BR"/>
    </w:rPr>
  </w:style>
  <w:style w:type="character" w:styleId="RTFNum37" w:customStyle="1">
    <w:name w:val="RTF_Num 3 7"/>
    <w:qFormat/>
    <w:rPr>
      <w:rFonts w:ascii="Symbol" w:hAnsi="Symbol" w:eastAsia="Symbol" w:cs="Symbol"/>
      <w:color w:val="auto"/>
      <w:sz w:val="24"/>
      <w:szCs w:val="24"/>
      <w:lang w:val="pt-BR"/>
    </w:rPr>
  </w:style>
  <w:style w:type="character" w:styleId="RTFNum38" w:customStyle="1">
    <w:name w:val="RTF_Num 3 8"/>
    <w:qFormat/>
    <w:rPr>
      <w:rFonts w:ascii="Courier New" w:hAnsi="Courier New" w:eastAsia="Courier New" w:cs="Courier New"/>
      <w:color w:val="auto"/>
      <w:sz w:val="24"/>
      <w:szCs w:val="24"/>
      <w:lang w:val="pt-BR"/>
    </w:rPr>
  </w:style>
  <w:style w:type="character" w:styleId="RTFNum39" w:customStyle="1">
    <w:name w:val="RTF_Num 3 9"/>
    <w:qFormat/>
    <w:rPr>
      <w:rFonts w:ascii="Wingdings" w:hAnsi="Wingdings" w:eastAsia="Wingdings" w:cs="Wingdings"/>
      <w:color w:val="auto"/>
      <w:sz w:val="24"/>
      <w:szCs w:val="24"/>
      <w:lang w:val="pt-BR"/>
    </w:rPr>
  </w:style>
  <w:style w:type="character" w:styleId="RTFNum41" w:customStyle="1">
    <w:name w:val="RTF_Num 4 1"/>
    <w:qFormat/>
    <w:rPr>
      <w:rFonts w:ascii="Symbol" w:hAnsi="Symbol" w:eastAsia="Symbol" w:cs="Symbol"/>
      <w:color w:val="auto"/>
      <w:sz w:val="24"/>
      <w:szCs w:val="24"/>
      <w:lang w:val="pt-BR"/>
    </w:rPr>
  </w:style>
  <w:style w:type="character" w:styleId="RTFNum42" w:customStyle="1">
    <w:name w:val="RTF_Num 4 2"/>
    <w:qFormat/>
    <w:rPr>
      <w:rFonts w:ascii="Courier New" w:hAnsi="Courier New" w:eastAsia="Courier New" w:cs="Courier New"/>
      <w:color w:val="auto"/>
      <w:sz w:val="24"/>
      <w:szCs w:val="24"/>
      <w:lang w:val="pt-BR"/>
    </w:rPr>
  </w:style>
  <w:style w:type="character" w:styleId="RTFNum43" w:customStyle="1">
    <w:name w:val="RTF_Num 4 3"/>
    <w:qFormat/>
    <w:rPr>
      <w:rFonts w:ascii="Wingdings" w:hAnsi="Wingdings" w:eastAsia="Wingdings" w:cs="Wingdings"/>
      <w:color w:val="auto"/>
      <w:sz w:val="24"/>
      <w:szCs w:val="24"/>
      <w:lang w:val="pt-BR"/>
    </w:rPr>
  </w:style>
  <w:style w:type="character" w:styleId="RTFNum44" w:customStyle="1">
    <w:name w:val="RTF_Num 4 4"/>
    <w:qFormat/>
    <w:rPr>
      <w:rFonts w:ascii="Symbol" w:hAnsi="Symbol" w:eastAsia="Symbol" w:cs="Symbol"/>
      <w:color w:val="auto"/>
      <w:sz w:val="24"/>
      <w:szCs w:val="24"/>
      <w:lang w:val="pt-BR"/>
    </w:rPr>
  </w:style>
  <w:style w:type="character" w:styleId="RTFNum45" w:customStyle="1">
    <w:name w:val="RTF_Num 4 5"/>
    <w:qFormat/>
    <w:rPr>
      <w:rFonts w:ascii="Courier New" w:hAnsi="Courier New" w:eastAsia="Courier New" w:cs="Courier New"/>
      <w:color w:val="auto"/>
      <w:sz w:val="24"/>
      <w:szCs w:val="24"/>
      <w:lang w:val="pt-BR"/>
    </w:rPr>
  </w:style>
  <w:style w:type="character" w:styleId="RTFNum46" w:customStyle="1">
    <w:name w:val="RTF_Num 4 6"/>
    <w:qFormat/>
    <w:rPr>
      <w:rFonts w:ascii="Wingdings" w:hAnsi="Wingdings" w:eastAsia="Wingdings" w:cs="Wingdings"/>
      <w:color w:val="auto"/>
      <w:sz w:val="24"/>
      <w:szCs w:val="24"/>
      <w:lang w:val="pt-BR"/>
    </w:rPr>
  </w:style>
  <w:style w:type="character" w:styleId="RTFNum47" w:customStyle="1">
    <w:name w:val="RTF_Num 4 7"/>
    <w:qFormat/>
    <w:rPr>
      <w:rFonts w:ascii="Symbol" w:hAnsi="Symbol" w:eastAsia="Symbol" w:cs="Symbol"/>
      <w:color w:val="auto"/>
      <w:sz w:val="24"/>
      <w:szCs w:val="24"/>
      <w:lang w:val="pt-BR"/>
    </w:rPr>
  </w:style>
  <w:style w:type="character" w:styleId="RTFNum48" w:customStyle="1">
    <w:name w:val="RTF_Num 4 8"/>
    <w:qFormat/>
    <w:rPr>
      <w:rFonts w:ascii="Courier New" w:hAnsi="Courier New" w:eastAsia="Courier New" w:cs="Courier New"/>
      <w:color w:val="auto"/>
      <w:sz w:val="24"/>
      <w:szCs w:val="24"/>
      <w:lang w:val="pt-BR"/>
    </w:rPr>
  </w:style>
  <w:style w:type="character" w:styleId="RTFNum49" w:customStyle="1">
    <w:name w:val="RTF_Num 4 9"/>
    <w:qFormat/>
    <w:rPr>
      <w:rFonts w:ascii="Wingdings" w:hAnsi="Wingdings" w:eastAsia="Wingdings" w:cs="Wingdings"/>
      <w:color w:val="auto"/>
      <w:sz w:val="24"/>
      <w:szCs w:val="24"/>
      <w:lang w:val="pt-BR"/>
    </w:rPr>
  </w:style>
  <w:style w:type="character" w:styleId="Fontepargpadro2" w:customStyle="1">
    <w:name w:val="Fonte parág. padrão2"/>
    <w:qFormat/>
    <w:rPr>
      <w:rFonts w:ascii="Times New Roman" w:hAnsi="Times New Roman" w:eastAsia="Times New Roman" w:cs="Times New Roman"/>
      <w:color w:val="auto"/>
      <w:sz w:val="24"/>
      <w:szCs w:val="24"/>
      <w:lang w:val="pt-BR"/>
    </w:rPr>
  </w:style>
  <w:style w:type="character" w:styleId="Nmerodepgina1" w:customStyle="1">
    <w:name w:val="Número de página1"/>
    <w:basedOn w:val="Fontepargpadro2"/>
    <w:qFormat/>
    <w:rPr>
      <w:rFonts w:ascii="Times New Roman" w:hAnsi="Times New Roman" w:eastAsia="Times New Roman" w:cs="Times New Roman"/>
      <w:color w:val="auto"/>
      <w:sz w:val="24"/>
      <w:szCs w:val="24"/>
      <w:lang w:val="pt-BR"/>
    </w:rPr>
  </w:style>
  <w:style w:type="character" w:styleId="Refdenotaderodap2" w:customStyle="1">
    <w:name w:val="Ref. de nota de rodapé2"/>
    <w:qFormat/>
    <w:rPr>
      <w:rFonts w:ascii="Times New Roman" w:hAnsi="Times New Roman" w:eastAsia="Times New Roman" w:cs="Times New Roman"/>
      <w:color w:val="auto"/>
      <w:sz w:val="24"/>
      <w:szCs w:val="24"/>
      <w:vertAlign w:val="superscript"/>
      <w:lang w:val="pt-BR"/>
    </w:rPr>
  </w:style>
  <w:style w:type="character" w:styleId="FootnoteSymbol" w:customStyle="1">
    <w:name w:val="Footnote Symbol"/>
    <w:qFormat/>
    <w:rPr>
      <w:rFonts w:ascii="Times New Roman" w:hAnsi="Times New Roman" w:eastAsia="Times New Roman" w:cs="Times New Roman"/>
      <w:color w:val="auto"/>
      <w:sz w:val="24"/>
      <w:szCs w:val="24"/>
      <w:lang w:val="pt-BR"/>
    </w:rPr>
  </w:style>
  <w:style w:type="character" w:styleId="Ncoradanotaderodap" w:customStyle="1">
    <w:name w:val="Footnote Reference"/>
    <w:rPr>
      <w:rFonts w:ascii="Times New Roman" w:hAnsi="Times New Roman" w:eastAsia="Times New Roman" w:cs="Times New Roman"/>
      <w:color w:val="auto"/>
      <w:sz w:val="24"/>
      <w:szCs w:val="24"/>
      <w:vertAlign w:val="superscript"/>
      <w:lang w:val="pt-BR"/>
    </w:rPr>
  </w:style>
  <w:style w:type="character" w:styleId="Pagenumber">
    <w:name w:val="page number"/>
    <w:basedOn w:val="Fontepargpadro1"/>
    <w:semiHidden/>
    <w:qFormat/>
    <w:rPr/>
  </w:style>
  <w:style w:type="character" w:styleId="Refdecomentrio1" w:customStyle="1">
    <w:name w:val="Ref. de comentário1"/>
    <w:qFormat/>
    <w:rPr>
      <w:sz w:val="16"/>
      <w:szCs w:val="16"/>
    </w:rPr>
  </w:style>
  <w:style w:type="character" w:styleId="CorpodetextoChar" w:customStyle="1">
    <w:name w:val="Corpo de texto Char"/>
    <w:semiHidden/>
    <w:qFormat/>
    <w:rsid w:val="001b7183"/>
    <w:rPr>
      <w:lang w:eastAsia="ar-SA"/>
    </w:rPr>
  </w:style>
  <w:style w:type="character" w:styleId="Ttulo1ProjetoPesquisaChar" w:customStyle="1">
    <w:name w:val="Título 1 Projeto Pesquisa Char"/>
    <w:link w:val="Ttulo1ProjetoPesquisa"/>
    <w:qFormat/>
    <w:rsid w:val="001b7183"/>
    <w:rPr>
      <w:b/>
      <w:sz w:val="24"/>
      <w:szCs w:val="24"/>
      <w:lang w:eastAsia="ar-SA"/>
    </w:rPr>
  </w:style>
  <w:style w:type="character" w:styleId="TtuloChar" w:customStyle="1">
    <w:name w:val="Título Char"/>
    <w:qFormat/>
    <w:rsid w:val="00dd6e92"/>
    <w:rPr>
      <w:b/>
      <w:bCs/>
      <w:sz w:val="32"/>
      <w:szCs w:val="32"/>
      <w:lang w:eastAsia="ar-SA"/>
    </w:rPr>
  </w:style>
  <w:style w:type="character" w:styleId="TtuloprimrioprojetoPPGAChar" w:customStyle="1">
    <w:name w:val="Título primário projeto PPGA Char"/>
    <w:link w:val="TtuloprimrioprojetoPPGA"/>
    <w:qFormat/>
    <w:rsid w:val="00dd6e92"/>
    <w:rPr>
      <w:b/>
      <w:bCs/>
      <w:sz w:val="24"/>
      <w:szCs w:val="24"/>
      <w:lang w:eastAsia="ar-SA"/>
    </w:rPr>
  </w:style>
  <w:style w:type="character" w:styleId="TextodebaloChar" w:customStyle="1">
    <w:name w:val="Texto de balão Char"/>
    <w:link w:val="BalloonText"/>
    <w:uiPriority w:val="99"/>
    <w:semiHidden/>
    <w:qFormat/>
    <w:rsid w:val="00dd6e92"/>
    <w:rPr>
      <w:rFonts w:ascii="Segoe UI" w:hAnsi="Segoe UI" w:cs="Segoe UI"/>
      <w:sz w:val="18"/>
      <w:szCs w:val="18"/>
      <w:lang w:eastAsia="ar-SA"/>
    </w:rPr>
  </w:style>
  <w:style w:type="character" w:styleId="RodapChar" w:customStyle="1">
    <w:name w:val="Rodapé Char"/>
    <w:uiPriority w:val="99"/>
    <w:qFormat/>
    <w:rsid w:val="003d552d"/>
    <w:rPr>
      <w:lang w:eastAsia="ar-SA"/>
    </w:rPr>
  </w:style>
  <w:style w:type="character" w:styleId="LinkdaInternet">
    <w:name w:val="Hyperlink"/>
    <w:uiPriority w:val="99"/>
    <w:unhideWhenUsed/>
    <w:rsid w:val="004130a4"/>
    <w:rPr>
      <w:color w:val="0563C1"/>
      <w:u w:val="single"/>
    </w:rPr>
  </w:style>
  <w:style w:type="character" w:styleId="Sumrio1Char" w:customStyle="1">
    <w:name w:val="Sumário 1 Char"/>
    <w:basedOn w:val="DefaultParagraphFont"/>
    <w:uiPriority w:val="39"/>
    <w:qFormat/>
    <w:rsid w:val="00ab629c"/>
    <w:rPr>
      <w:lang w:eastAsia="ar-SA"/>
    </w:rPr>
  </w:style>
  <w:style w:type="character" w:styleId="SumrioChar" w:customStyle="1">
    <w:name w:val="Sumário Char"/>
    <w:basedOn w:val="Sumrio1Char"/>
    <w:link w:val="Sumrio"/>
    <w:qFormat/>
    <w:rsid w:val="00ab629c"/>
    <w:rPr>
      <w:sz w:val="24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semiHidden/>
    <w:qFormat/>
    <w:rsid w:val="004a0214"/>
    <w:rPr>
      <w:b/>
      <w:bCs/>
      <w:sz w:val="24"/>
      <w:szCs w:val="24"/>
      <w:lang w:eastAsia="ar-SA"/>
    </w:rPr>
  </w:style>
  <w:style w:type="character" w:styleId="Ttulo2Char" w:customStyle="1">
    <w:name w:val="Título 2 Char"/>
    <w:basedOn w:val="DefaultParagraphFont"/>
    <w:qFormat/>
    <w:rsid w:val="00504257"/>
    <w:rPr>
      <w:color w:val="0000FF"/>
      <w:sz w:val="24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712a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3712a5"/>
    <w:rPr>
      <w:rFonts w:eastAsia="游明朝" w:cs="" w:cstheme="minorBidi" w:eastAsiaTheme="minorEastAsia"/>
    </w:rPr>
  </w:style>
  <w:style w:type="character" w:styleId="Ttulo3Char" w:customStyle="1">
    <w:name w:val="Título 3 Char"/>
    <w:basedOn w:val="DefaultParagraphFont"/>
    <w:qFormat/>
    <w:rsid w:val="00f174d3"/>
    <w:rPr>
      <w:sz w:val="24"/>
      <w:lang w:eastAsia="ar-SA"/>
    </w:rPr>
  </w:style>
  <w:style w:type="character" w:styleId="Vnculodendice">
    <w:name w:val="Vínculo de índice"/>
    <w:qFormat/>
    <w:rPr/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link w:val="CorpodetextoChar"/>
    <w:semiHidden/>
    <w:pPr>
      <w:jc w:val="right"/>
    </w:pPr>
    <w:rPr/>
  </w:style>
  <w:style w:type="paragraph" w:styleId="Lista">
    <w:name w:val="List"/>
    <w:basedOn w:val="Corpodotexto"/>
    <w:semiHidden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/>
    <w:rPr>
      <w:rFonts w:cs="Tahoma"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Notaderodap">
    <w:name w:val="Footnote Text"/>
    <w:basedOn w:val="Normal"/>
    <w:semiHidden/>
    <w:pPr>
      <w:suppressLineNumbers/>
      <w:ind w:left="283" w:hanging="283"/>
    </w:pPr>
    <w:rPr/>
  </w:style>
  <w:style w:type="paragraph" w:styleId="Ttulododocumento">
    <w:name w:val="Title"/>
    <w:basedOn w:val="Normal"/>
    <w:next w:val="Subttulo"/>
    <w:link w:val="TtuloChar"/>
    <w:qFormat/>
    <w:pPr>
      <w:spacing w:lineRule="auto" w:line="360"/>
      <w:jc w:val="center"/>
    </w:pPr>
    <w:rPr>
      <w:b/>
      <w:bCs/>
      <w:sz w:val="32"/>
      <w:szCs w:val="32"/>
    </w:rPr>
  </w:style>
  <w:style w:type="paragraph" w:styleId="Subttulo">
    <w:name w:val="Subtitle"/>
    <w:basedOn w:val="Ttulo"/>
    <w:next w:val="Corpodotexto"/>
    <w:qFormat/>
    <w:pPr>
      <w:jc w:val="center"/>
    </w:pPr>
    <w:rPr>
      <w:i/>
      <w:iCs/>
    </w:rPr>
  </w:style>
  <w:style w:type="paragraph" w:styleId="Legenda2" w:customStyle="1">
    <w:name w:val="Legenda2"/>
    <w:basedOn w:val="Normal"/>
    <w:qFormat/>
    <w:pPr>
      <w:spacing w:before="120" w:after="120"/>
    </w:pPr>
    <w:rPr>
      <w:rFonts w:cs="Tahoma"/>
      <w:i/>
      <w:iCs/>
      <w:sz w:val="24"/>
      <w:szCs w:val="24"/>
    </w:rPr>
  </w:style>
  <w:style w:type="paragraph" w:styleId="Ttulo11" w:customStyle="1">
    <w:name w:val="Título 11"/>
    <w:basedOn w:val="Normal"/>
    <w:next w:val="Normal"/>
    <w:qFormat/>
    <w:pPr>
      <w:keepNext w:val="true"/>
    </w:pPr>
    <w:rPr>
      <w:sz w:val="24"/>
      <w:szCs w:val="24"/>
    </w:rPr>
  </w:style>
  <w:style w:type="paragraph" w:styleId="Ttulo21" w:customStyle="1">
    <w:name w:val="Título 21"/>
    <w:basedOn w:val="Normal"/>
    <w:next w:val="Normal"/>
    <w:qFormat/>
    <w:pPr>
      <w:keepNext w:val="true"/>
    </w:pPr>
    <w:rPr>
      <w:b/>
      <w:bCs/>
      <w:sz w:val="24"/>
      <w:szCs w:val="24"/>
    </w:rPr>
  </w:style>
  <w:style w:type="paragraph" w:styleId="Ttulo31" w:customStyle="1">
    <w:name w:val="Título 31"/>
    <w:basedOn w:val="Normal"/>
    <w:next w:val="Normal"/>
    <w:qFormat/>
    <w:pPr>
      <w:keepNext w:val="true"/>
      <w:jc w:val="both"/>
    </w:pPr>
    <w:rPr>
      <w:b/>
      <w:bCs/>
      <w:sz w:val="24"/>
      <w:szCs w:val="24"/>
    </w:rPr>
  </w:style>
  <w:style w:type="paragraph" w:styleId="Ttulo41" w:customStyle="1">
    <w:name w:val="Título 41"/>
    <w:basedOn w:val="Normal"/>
    <w:next w:val="Normal"/>
    <w:qFormat/>
    <w:pPr>
      <w:keepNext w:val="true"/>
      <w:spacing w:before="0" w:after="1500"/>
      <w:jc w:val="center"/>
    </w:pPr>
    <w:rPr>
      <w:b/>
      <w:bCs/>
      <w:sz w:val="40"/>
      <w:szCs w:val="40"/>
    </w:rPr>
  </w:style>
  <w:style w:type="paragraph" w:styleId="Ttulo51" w:customStyle="1">
    <w:name w:val="Título 51"/>
    <w:basedOn w:val="Normal"/>
    <w:next w:val="Normal"/>
    <w:qFormat/>
    <w:pPr>
      <w:keepNext w:val="true"/>
      <w:spacing w:lineRule="auto" w:line="360"/>
      <w:jc w:val="both"/>
    </w:pPr>
    <w:rPr>
      <w:sz w:val="24"/>
      <w:szCs w:val="24"/>
    </w:rPr>
  </w:style>
  <w:style w:type="paragraph" w:styleId="Ttulo61" w:customStyle="1">
    <w:name w:val="Título 61"/>
    <w:basedOn w:val="Normal"/>
    <w:next w:val="Normal"/>
    <w:qFormat/>
    <w:pPr>
      <w:keepNext w:val="true"/>
      <w:jc w:val="center"/>
    </w:pPr>
    <w:rPr>
      <w:sz w:val="24"/>
      <w:szCs w:val="24"/>
    </w:rPr>
  </w:style>
  <w:style w:type="paragraph" w:styleId="Ttulo71" w:customStyle="1">
    <w:name w:val="Título 71"/>
    <w:basedOn w:val="Normal"/>
    <w:next w:val="Normal"/>
    <w:qFormat/>
    <w:pPr>
      <w:keepNext w:val="true"/>
      <w:ind w:left="720" w:hanging="0"/>
      <w:jc w:val="both"/>
    </w:pPr>
    <w:rPr>
      <w:sz w:val="24"/>
      <w:szCs w:val="24"/>
    </w:rPr>
  </w:style>
  <w:style w:type="paragraph" w:styleId="Ttulo81" w:customStyle="1">
    <w:name w:val="Título 81"/>
    <w:basedOn w:val="Normal"/>
    <w:next w:val="Normal"/>
    <w:qFormat/>
    <w:pPr>
      <w:keepNext w:val="true"/>
      <w:spacing w:lineRule="auto" w:line="360"/>
      <w:jc w:val="both"/>
    </w:pPr>
    <w:rPr>
      <w:i/>
      <w:iCs/>
      <w:sz w:val="24"/>
      <w:szCs w:val="24"/>
    </w:rPr>
  </w:style>
  <w:style w:type="paragraph" w:styleId="Resumo" w:customStyle="1">
    <w:name w:val="Resumo"/>
    <w:basedOn w:val="Normal"/>
    <w:next w:val="Pargrafodotexto"/>
    <w:qFormat/>
    <w:pPr>
      <w:keepNext w:val="true"/>
      <w:numPr>
        <w:ilvl w:val="0"/>
        <w:numId w:val="2"/>
      </w:numPr>
      <w:spacing w:before="0" w:after="1500"/>
      <w:outlineLvl w:val="0"/>
    </w:pPr>
    <w:rPr>
      <w:b/>
      <w:bCs/>
      <w:sz w:val="40"/>
      <w:szCs w:val="40"/>
    </w:rPr>
  </w:style>
  <w:style w:type="paragraph" w:styleId="Pargrafodotexto" w:customStyle="1">
    <w:name w:val="Parágrafo do texto"/>
    <w:basedOn w:val="Normal"/>
    <w:qFormat/>
    <w:pPr>
      <w:spacing w:lineRule="auto" w:line="360"/>
      <w:jc w:val="center"/>
    </w:pPr>
    <w:rPr>
      <w:b/>
      <w:bCs/>
      <w:sz w:val="40"/>
      <w:szCs w:val="40"/>
      <w:lang w:val="en-US"/>
    </w:rPr>
  </w:style>
  <w:style w:type="paragraph" w:styleId="Cabealho1" w:customStyle="1">
    <w:name w:val="Cabeçalho1"/>
    <w:basedOn w:val="Normal"/>
    <w:qFormat/>
    <w:pPr>
      <w:tabs>
        <w:tab w:val="clear" w:pos="720"/>
        <w:tab w:val="center" w:pos="4419" w:leader="none"/>
        <w:tab w:val="right" w:pos="8838" w:leader="none"/>
      </w:tabs>
      <w:spacing w:lineRule="auto" w:line="360"/>
      <w:jc w:val="both"/>
    </w:pPr>
    <w:rPr>
      <w:rFonts w:ascii="Century Schoolbook" w:hAnsi="Century Schoolbook" w:eastAsia="Century Schoolbook" w:cs="Century Schoolbook"/>
    </w:rPr>
  </w:style>
  <w:style w:type="paragraph" w:styleId="Ndicedeilustraes1" w:customStyle="1">
    <w:name w:val="Índice de ilustrações1"/>
    <w:basedOn w:val="Normal"/>
    <w:next w:val="Normal"/>
    <w:qFormat/>
    <w:pPr>
      <w:spacing w:lineRule="auto" w:line="360"/>
      <w:ind w:left="480" w:hanging="480"/>
      <w:jc w:val="both"/>
    </w:pPr>
    <w:rPr>
      <w:rFonts w:ascii="Century Schoolbook" w:hAnsi="Century Schoolbook" w:eastAsia="Century Schoolbook" w:cs="Century Schoolbook"/>
      <w:sz w:val="22"/>
      <w:szCs w:val="22"/>
    </w:rPr>
  </w:style>
  <w:style w:type="paragraph" w:styleId="TtulodaTese" w:customStyle="1">
    <w:name w:val="Título da Tese"/>
    <w:basedOn w:val="Normal"/>
    <w:qFormat/>
    <w:pPr>
      <w:spacing w:lineRule="auto" w:line="288"/>
      <w:jc w:val="center"/>
    </w:pPr>
    <w:rPr>
      <w:b/>
      <w:bCs/>
      <w:sz w:val="40"/>
      <w:szCs w:val="40"/>
    </w:rPr>
  </w:style>
  <w:style w:type="paragraph" w:styleId="WW-caption" w:customStyle="1">
    <w:name w:val="WW-caption"/>
    <w:basedOn w:val="Normal"/>
    <w:next w:val="Normal"/>
    <w:qFormat/>
    <w:pPr>
      <w:spacing w:lineRule="auto" w:line="360"/>
      <w:jc w:val="center"/>
    </w:pPr>
    <w:rPr>
      <w:sz w:val="24"/>
      <w:szCs w:val="24"/>
    </w:rPr>
  </w:style>
  <w:style w:type="paragraph" w:styleId="Corpodetexto21" w:customStyle="1">
    <w:name w:val="Corpo de texto 21"/>
    <w:basedOn w:val="Normal"/>
    <w:qFormat/>
    <w:pPr>
      <w:jc w:val="both"/>
    </w:pPr>
    <w:rPr>
      <w:sz w:val="24"/>
      <w:szCs w:val="24"/>
    </w:rPr>
  </w:style>
  <w:style w:type="paragraph" w:styleId="Rodap1" w:customStyle="1">
    <w:name w:val="Rodapé1"/>
    <w:basedOn w:val="Normal"/>
    <w:qFormat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Textodenotaderodap1" w:customStyle="1">
    <w:name w:val="Texto de nota de rodapé1"/>
    <w:basedOn w:val="Normal"/>
    <w:qFormat/>
    <w:pPr/>
    <w:rPr/>
  </w:style>
  <w:style w:type="paragraph" w:styleId="WW-BodyText2" w:customStyle="1">
    <w:name w:val="WW-Body Text 2"/>
    <w:basedOn w:val="Normal"/>
    <w:qFormat/>
    <w:pPr>
      <w:spacing w:lineRule="auto" w:line="360"/>
      <w:ind w:firstLine="720"/>
      <w:jc w:val="both"/>
    </w:pPr>
    <w:rPr>
      <w:sz w:val="24"/>
      <w:szCs w:val="24"/>
    </w:rPr>
  </w:style>
  <w:style w:type="paragraph" w:styleId="WW-header" w:customStyle="1">
    <w:name w:val="WW-header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  <w:i/>
      <w:iCs/>
    </w:rPr>
  </w:style>
  <w:style w:type="paragraph" w:styleId="WW-footnotetext" w:customStyle="1">
    <w:name w:val="WW-footnote text"/>
    <w:basedOn w:val="Normal"/>
    <w:qFormat/>
    <w:pPr>
      <w:ind w:left="283" w:hanging="283"/>
    </w:pPr>
    <w:rPr/>
  </w:style>
  <w:style w:type="paragraph" w:styleId="Rodap">
    <w:name w:val="Footer"/>
    <w:basedOn w:val="Normal"/>
    <w:link w:val="RodapChar"/>
    <w:uiPriority w:val="99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Textodecomentrio1" w:customStyle="1">
    <w:name w:val="Texto de comentário1"/>
    <w:basedOn w:val="Normal"/>
    <w:qFormat/>
    <w:pPr/>
    <w:rPr/>
  </w:style>
  <w:style w:type="paragraph" w:styleId="Corpodotextorecuado">
    <w:name w:val="Body Text Indent"/>
    <w:basedOn w:val="Normal"/>
    <w:link w:val="RecuodecorpodetextoChar"/>
    <w:semiHidden/>
    <w:pPr>
      <w:spacing w:lineRule="auto" w:line="360"/>
      <w:ind w:firstLine="720"/>
    </w:pPr>
    <w:rPr>
      <w:b/>
      <w:bCs/>
      <w:sz w:val="24"/>
      <w:szCs w:val="24"/>
    </w:rPr>
  </w:style>
  <w:style w:type="paragraph" w:styleId="Western" w:customStyle="1">
    <w:name w:val="western"/>
    <w:basedOn w:val="Normal"/>
    <w:qFormat/>
    <w:pPr>
      <w:widowControl/>
      <w:suppressAutoHyphens w:val="false"/>
      <w:spacing w:before="100" w:after="119"/>
    </w:pPr>
    <w:rPr>
      <w:sz w:val="24"/>
      <w:szCs w:val="24"/>
    </w:rPr>
  </w:style>
  <w:style w:type="paragraph" w:styleId="Western1" w:customStyle="1">
    <w:name w:val="western1"/>
    <w:basedOn w:val="Normal"/>
    <w:qFormat/>
    <w:pPr>
      <w:widowControl/>
      <w:pBdr>
        <w:bottom w:val="single" w:sz="4" w:space="1" w:color="000000"/>
        <w:right w:val="single" w:sz="4" w:space="3" w:color="000000"/>
      </w:pBdr>
      <w:suppressAutoHyphens w:val="false"/>
      <w:spacing w:lineRule="auto" w:line="360" w:before="100" w:after="119"/>
      <w:jc w:val="center"/>
    </w:pPr>
    <w:rPr>
      <w:b/>
      <w:bCs/>
      <w:sz w:val="24"/>
      <w:szCs w:val="24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720"/>
      <w:jc w:val="both"/>
    </w:pPr>
    <w:rPr>
      <w:color w:val="0000FF"/>
      <w:sz w:val="24"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Ttulo1ProjetoPesquisa" w:customStyle="1">
    <w:name w:val="Título 1 Projeto Pesquisa"/>
    <w:basedOn w:val="Corpodotexto"/>
    <w:link w:val="Ttulo1ProjetoPesquisaChar"/>
    <w:qFormat/>
    <w:rsid w:val="001b7183"/>
    <w:pPr>
      <w:pageBreakBefore/>
      <w:spacing w:lineRule="auto" w:line="360"/>
      <w:jc w:val="center"/>
    </w:pPr>
    <w:rPr>
      <w:b/>
      <w:sz w:val="24"/>
      <w:szCs w:val="24"/>
    </w:rPr>
  </w:style>
  <w:style w:type="paragraph" w:styleId="TtuloprimrioprojetoPPGA" w:customStyle="1">
    <w:name w:val="Título primário projeto PPGA"/>
    <w:basedOn w:val="Ttulododocumento"/>
    <w:link w:val="TtuloprimrioprojetoPPGAChar"/>
    <w:qFormat/>
    <w:rsid w:val="00dd6e92"/>
    <w:pPr>
      <w:numPr>
        <w:ilvl w:val="0"/>
        <w:numId w:val="3"/>
      </w:numPr>
    </w:pPr>
    <w:rPr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6e92"/>
    <w:pPr/>
    <w:rPr>
      <w:rFonts w:ascii="Segoe UI" w:hAnsi="Segoe UI" w:cs="Segoe UI"/>
      <w:sz w:val="18"/>
      <w:szCs w:val="18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unhideWhenUsed/>
    <w:qFormat/>
    <w:rsid w:val="004130a4"/>
    <w:pPr>
      <w:keepLines/>
      <w:widowControl/>
      <w:suppressAutoHyphens w:val="false"/>
      <w:spacing w:lineRule="auto" w:line="259" w:before="240" w:after="0"/>
      <w:jc w:val="left"/>
      <w:outlineLvl w:val="9"/>
    </w:pPr>
    <w:rPr>
      <w:rFonts w:ascii="Calibri Light" w:hAnsi="Calibri Light"/>
      <w:b w:val="false"/>
      <w:bCs w:val="false"/>
      <w:color w:val="2F5496"/>
      <w:sz w:val="32"/>
      <w:szCs w:val="32"/>
      <w:lang w:eastAsia="pt-BR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4130a4"/>
    <w:pPr/>
    <w:rPr/>
  </w:style>
  <w:style w:type="paragraph" w:styleId="Sumrio3">
    <w:name w:val="TOC 3"/>
    <w:basedOn w:val="Normal"/>
    <w:next w:val="Normal"/>
    <w:autoRedefine/>
    <w:uiPriority w:val="39"/>
    <w:unhideWhenUsed/>
    <w:rsid w:val="00653681"/>
    <w:pPr>
      <w:tabs>
        <w:tab w:val="clear" w:pos="720"/>
        <w:tab w:val="right" w:pos="9060" w:leader="dot"/>
      </w:tabs>
      <w:spacing w:lineRule="auto" w:line="480"/>
      <w:ind w:left="400" w:hanging="0"/>
    </w:pPr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ab629c"/>
    <w:pPr>
      <w:tabs>
        <w:tab w:val="clear" w:pos="720"/>
        <w:tab w:val="right" w:pos="9060" w:leader="dot"/>
      </w:tabs>
      <w:spacing w:lineRule="auto" w:line="276"/>
      <w:ind w:left="200" w:hanging="0"/>
    </w:pPr>
    <w:rPr/>
  </w:style>
  <w:style w:type="paragraph" w:styleId="Sumrio" w:customStyle="1">
    <w:name w:val="Sumário"/>
    <w:basedOn w:val="Sumrio1"/>
    <w:link w:val="SumrioChar"/>
    <w:qFormat/>
    <w:rsid w:val="00ab629c"/>
    <w:pPr>
      <w:tabs>
        <w:tab w:val="clear" w:pos="720"/>
        <w:tab w:val="right" w:pos="9060" w:leader="dot"/>
      </w:tabs>
      <w:spacing w:lineRule="auto" w:line="360"/>
    </w:pPr>
    <w:rPr>
      <w:sz w:val="24"/>
      <w:szCs w:val="24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712a5"/>
    <w:pPr>
      <w:widowControl/>
      <w:suppressAutoHyphens w:val="false"/>
      <w:spacing w:before="0" w:after="160"/>
      <w:jc w:val="both"/>
    </w:pPr>
    <w:rPr>
      <w:rFonts w:eastAsia="游明朝" w:cs="" w:cstheme="minorBidi" w:eastAsiaTheme="minorEastAsia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1.png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1FED-C3DB-4314-BC21-5626EC36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LibreOffice/7.5.0.3$Windows_X86_64 LibreOffice_project/c21113d003cd3efa8c53188764377a8272d9d6de</Application>
  <AppVersion>15.0000</AppVersion>
  <Pages>49</Pages>
  <Words>2459</Words>
  <Characters>12747</Characters>
  <CharactersWithSpaces>15711</CharactersWithSpaces>
  <Paragraphs>931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2024-04-15T19:06:00Z</dcterms:created>
  <dc:creator>teste</dc:creator>
  <dc:description/>
  <dc:language>pt-BR</dc:language>
  <cp:lastModifiedBy>Jackson Kawakami</cp:lastModifiedBy>
  <cp:lastPrinted>2113-01-01T02:00:00Z</cp:lastPrinted>
  <dcterms:modified xsi:type="dcterms:W3CDTF">2024-04-15T19:06:00Z</dcterms:modified>
  <cp:revision>2</cp:revision>
  <dc:subject/>
  <dc:title>MODELO DE DISSERTAÇÃO DE MESTRADO NO PPGA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id="PEIg4dnw"/&gt;&lt;style id="" hasBibliography="0" bibliographyStyleHasBeenSet="0"/&gt;&lt;prefs/&gt;&lt;/data&gt;</vt:lpwstr>
  </property>
</Properties>
</file>