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tLeast" w:line="100"/>
        <w:jc w:val="center"/>
        <w:rPr>
          <w:rFonts w:ascii="Times New Roman" w:hAnsi="Times New Roman" w:cs="Times New Roman"/>
        </w:rPr>
      </w:pPr>
      <w:r>
        <w:rPr>
          <w:rFonts w:cs="Arial" w:ascii="Arial" w:hAnsi="Arial"/>
          <w:b/>
          <w:sz w:val="28"/>
          <w:szCs w:val="28"/>
        </w:rPr>
      </w:r>
    </w:p>
    <w:p>
      <w:pPr>
        <w:pStyle w:val="Normal"/>
        <w:snapToGrid w:val="false"/>
        <w:jc w:val="center"/>
        <w:rPr>
          <w:rFonts w:ascii="Arial" w:hAnsi="Arial" w:cs="Arial"/>
          <w:b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</w:r>
    </w:p>
    <w:p>
      <w:pPr>
        <w:pStyle w:val="Normal"/>
        <w:snapToGrid w:val="false"/>
        <w:jc w:val="center"/>
        <w:rPr>
          <w:u w:val="single"/>
        </w:rPr>
      </w:pPr>
      <w:r>
        <w:rPr>
          <w:rFonts w:cs="Arial" w:ascii="Arial" w:hAnsi="Arial"/>
          <w:b/>
          <w:color w:val="FF0000"/>
          <w:sz w:val="28"/>
          <w:szCs w:val="28"/>
          <w:u w:val="single"/>
        </w:rPr>
        <w:t xml:space="preserve">CARTA RESPOSTA A </w:t>
      </w:r>
      <w:r>
        <w:rPr>
          <w:rFonts w:cs="Arial" w:ascii="Arial" w:hAnsi="Arial"/>
          <w:b/>
          <w:color w:val="FF0000"/>
          <w:sz w:val="28"/>
          <w:szCs w:val="28"/>
          <w:u w:val="single"/>
        </w:rPr>
        <w:t>DILIGÊNCIAS</w:t>
      </w:r>
    </w:p>
    <w:p>
      <w:pPr>
        <w:pStyle w:val="Normal"/>
        <w:spacing w:lineRule="auto" w:line="360"/>
        <w:jc w:val="both"/>
        <w:rPr>
          <w:rFonts w:ascii="Arial" w:hAnsi="Arial" w:cs="Arial"/>
          <w:b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/>
          <w:color w:val="000000"/>
          <w:sz w:val="24"/>
          <w:szCs w:val="24"/>
        </w:rPr>
        <w:t>Título do projeto:</w:t>
      </w:r>
    </w:p>
    <w:p>
      <w:pPr>
        <w:pStyle w:val="Normal"/>
        <w:jc w:val="left"/>
        <w:rPr>
          <w:rFonts w:ascii="Times New Roman" w:hAnsi="Times New Roman" w:cs="Times New Roman"/>
        </w:rPr>
      </w:pPr>
      <w:r>
        <w:rPr>
          <w:rFonts w:cs="Times New Roman"/>
          <w:color w:val="000000"/>
          <w:sz w:val="24"/>
        </w:rPr>
        <w:t>Pesquisador responsável:</w:t>
      </w:r>
    </w:p>
    <w:p>
      <w:pPr>
        <w:pStyle w:val="Normal"/>
        <w:jc w:val="left"/>
        <w:rPr>
          <w:rFonts w:ascii="Times New Roman" w:hAnsi="Times New Roman" w:cs="Times New Roman"/>
        </w:rPr>
      </w:pPr>
      <w:r>
        <w:rPr>
          <w:rFonts w:cs="Times New Roman"/>
        </w:rPr>
      </w:r>
    </w:p>
    <w:p>
      <w:pPr>
        <w:pStyle w:val="Normal"/>
        <w:jc w:val="left"/>
        <w:rPr>
          <w:rFonts w:ascii="Times New Roman" w:hAnsi="Times New Roman" w:cs="Times New Roman"/>
        </w:rPr>
      </w:pPr>
      <w:r>
        <w:rPr/>
      </w:r>
    </w:p>
    <w:p>
      <w:pPr>
        <w:pStyle w:val="Normal"/>
        <w:jc w:val="left"/>
        <w:rPr>
          <w:rFonts w:ascii="Times New Roman" w:hAnsi="Times New Roman" w:cs="Times New Roman"/>
        </w:rPr>
      </w:pPr>
      <w:r>
        <w:rPr>
          <w:rFonts w:cs="Times New Roman"/>
        </w:rPr>
      </w:r>
    </w:p>
    <w:p>
      <w:pPr>
        <w:pStyle w:val="Normal"/>
        <w:jc w:val="left"/>
        <w:rPr>
          <w:rFonts w:ascii="Times New Roman" w:hAnsi="Times New Roman" w:cs="Times New Roman"/>
        </w:rPr>
      </w:pPr>
      <w:r>
        <w:rPr>
          <w:rFonts w:cs="Times New Roman"/>
          <w:color w:val="000000"/>
          <w:sz w:val="24"/>
        </w:rPr>
        <w:t>Em resposta às pendências apontadas, seguem as informações necessárias:</w:t>
      </w:r>
    </w:p>
    <w:p>
      <w:pPr>
        <w:pStyle w:val="Normal"/>
        <w:jc w:val="left"/>
        <w:rPr>
          <w:rFonts w:ascii="Times New Roman" w:hAnsi="Times New Roman" w:cs="Times New Roman"/>
        </w:rPr>
      </w:pPr>
      <w:r>
        <w:rPr>
          <w:rFonts w:cs="Times New Roman"/>
          <w:color w:val="000000"/>
          <w:sz w:val="24"/>
        </w:rPr>
      </w:r>
    </w:p>
    <w:p>
      <w:pPr>
        <w:pStyle w:val="Normal"/>
        <w:jc w:val="left"/>
        <w:rPr>
          <w:rFonts w:ascii="Times New Roman" w:hAnsi="Times New Roman" w:cs="Times New Roman"/>
        </w:rPr>
      </w:pPr>
      <w:r>
        <w:rPr>
          <w:rFonts w:cs="Times New Roman"/>
        </w:rPr>
      </w:r>
    </w:p>
    <w:p>
      <w:pPr>
        <w:pStyle w:val="Normal"/>
        <w:jc w:val="left"/>
        <w:rPr>
          <w:rFonts w:ascii="Times New Roman" w:hAnsi="Times New Roman" w:cs="Times New Roman"/>
          <w:color w:val="FF0000"/>
          <w:sz w:val="24"/>
        </w:rPr>
      </w:pPr>
      <w:r>
        <w:rPr>
          <w:rFonts w:cs="Times New Roman"/>
          <w:color w:val="000000"/>
          <w:sz w:val="24"/>
        </w:rPr>
        <w:t xml:space="preserve">Pendência 1: </w:t>
      </w:r>
      <w:r>
        <w:rPr>
          <w:rFonts w:cs="Times New Roman"/>
          <w:color w:val="FF0000"/>
          <w:sz w:val="24"/>
        </w:rPr>
        <w:t>(Abrir o Parecer Consubstanciado, copiar e colar o item 1 contido em “Conclusões ou</w:t>
      </w:r>
    </w:p>
    <w:p>
      <w:pPr>
        <w:pStyle w:val="Normal"/>
        <w:jc w:val="left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/>
          <w:color w:val="FF0000"/>
          <w:sz w:val="24"/>
        </w:rPr>
        <w:t>Pendências e Lista de Inadequações”)</w:t>
      </w:r>
    </w:p>
    <w:p>
      <w:pPr>
        <w:pStyle w:val="Normal"/>
        <w:jc w:val="left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/>
          <w:color w:val="FF0000"/>
          <w:sz w:val="24"/>
        </w:rPr>
      </w:r>
    </w:p>
    <w:p>
      <w:pPr>
        <w:pStyle w:val="Normal"/>
        <w:jc w:val="left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/>
          <w:color w:val="000000"/>
          <w:sz w:val="24"/>
        </w:rPr>
        <w:t>Resposta à pendência 1:</w:t>
      </w:r>
    </w:p>
    <w:p>
      <w:pPr>
        <w:pStyle w:val="Normal"/>
        <w:jc w:val="left"/>
        <w:rPr>
          <w:rFonts w:ascii="Times New Roman" w:hAnsi="Times New Roman" w:cs="Times New Roman"/>
        </w:rPr>
      </w:pPr>
      <w:r>
        <w:rPr>
          <w:rFonts w:cs="Times New Roman"/>
          <w:color w:val="000000"/>
          <w:sz w:val="24"/>
        </w:rPr>
        <w:t xml:space="preserve">Há algum documento anexo para a pendência? </w:t>
      </w:r>
      <w:r>
        <w:rPr>
          <w:rFonts w:cs="Times New Roman"/>
          <w:color w:val="FF0000"/>
          <w:sz w:val="24"/>
        </w:rPr>
        <w:t xml:space="preserve">(Se sim, favor informar </w:t>
      </w:r>
      <w:r>
        <w:rPr>
          <w:rFonts w:cs="Times New Roman"/>
          <w:color w:val="FF0000"/>
          <w:sz w:val="24"/>
        </w:rPr>
        <w:t>o nome do arquivo</w:t>
      </w:r>
      <w:r>
        <w:rPr>
          <w:rFonts w:cs="Times New Roman"/>
          <w:color w:val="FF0000"/>
          <w:sz w:val="24"/>
        </w:rPr>
        <w:t>)</w:t>
      </w:r>
    </w:p>
    <w:p>
      <w:pPr>
        <w:pStyle w:val="Normal"/>
        <w:jc w:val="left"/>
        <w:rPr>
          <w:rFonts w:ascii="Times New Roman" w:hAnsi="Times New Roman" w:cs="Times New Roman"/>
        </w:rPr>
      </w:pPr>
      <w:r>
        <w:rPr>
          <w:rFonts w:cs="Times New Roman"/>
          <w:color w:val="FF0000"/>
          <w:sz w:val="24"/>
        </w:rPr>
      </w:r>
    </w:p>
    <w:p>
      <w:pPr>
        <w:pStyle w:val="Normal"/>
        <w:jc w:val="left"/>
        <w:rPr>
          <w:rFonts w:ascii="Times New Roman" w:hAnsi="Times New Roman" w:cs="Times New Roman"/>
        </w:rPr>
      </w:pPr>
      <w:r>
        <w:rPr>
          <w:rFonts w:cs="Times New Roman"/>
        </w:rPr>
      </w:r>
    </w:p>
    <w:p>
      <w:pPr>
        <w:pStyle w:val="Normal"/>
        <w:jc w:val="left"/>
        <w:rPr>
          <w:rFonts w:ascii="Times New Roman" w:hAnsi="Times New Roman" w:cs="Times New Roman"/>
          <w:color w:val="FF0000"/>
          <w:sz w:val="24"/>
        </w:rPr>
      </w:pPr>
      <w:r>
        <w:rPr>
          <w:rFonts w:cs="Times New Roman"/>
          <w:color w:val="000000"/>
          <w:sz w:val="24"/>
        </w:rPr>
        <w:t xml:space="preserve">Pendência 2: </w:t>
      </w:r>
      <w:r>
        <w:rPr>
          <w:rFonts w:cs="Times New Roman"/>
          <w:color w:val="FF0000"/>
          <w:sz w:val="24"/>
        </w:rPr>
        <w:t>(Abrir o Parecer Consubstanciado, copiar e colar o item 2 contido em “Conclusões ou</w:t>
      </w:r>
    </w:p>
    <w:p>
      <w:pPr>
        <w:pStyle w:val="Normal"/>
        <w:jc w:val="left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/>
          <w:color w:val="FF0000"/>
          <w:sz w:val="24"/>
        </w:rPr>
        <w:t>Pendências e Lista de Inadequações” )</w:t>
      </w:r>
    </w:p>
    <w:p>
      <w:pPr>
        <w:pStyle w:val="Normal"/>
        <w:jc w:val="left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/>
          <w:color w:val="000000"/>
          <w:sz w:val="24"/>
        </w:rPr>
      </w:r>
    </w:p>
    <w:p>
      <w:pPr>
        <w:pStyle w:val="Normal"/>
        <w:jc w:val="left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/>
          <w:color w:val="000000"/>
          <w:sz w:val="24"/>
        </w:rPr>
        <w:t xml:space="preserve">Resposta à pendência 2: </w:t>
      </w:r>
    </w:p>
    <w:p>
      <w:pPr>
        <w:pStyle w:val="Normal"/>
        <w:jc w:val="left"/>
        <w:rPr>
          <w:rFonts w:ascii="Times New Roman" w:hAnsi="Times New Roman" w:cs="Times New Roman"/>
        </w:rPr>
      </w:pPr>
      <w:r>
        <w:rPr>
          <w:rFonts w:cs="Times New Roman"/>
          <w:color w:val="000000"/>
          <w:sz w:val="24"/>
        </w:rPr>
        <w:t xml:space="preserve">Há algum documento anexo para a pendência? </w:t>
      </w:r>
      <w:r>
        <w:rPr>
          <w:rFonts w:cs="Times New Roman"/>
          <w:color w:val="FF0000"/>
          <w:sz w:val="24"/>
        </w:rPr>
        <w:t xml:space="preserve">(Se sim, favor informar </w:t>
      </w:r>
      <w:r>
        <w:rPr>
          <w:rFonts w:cs="Times New Roman"/>
          <w:color w:val="FF0000"/>
          <w:sz w:val="24"/>
        </w:rPr>
        <w:t>o nome do arquivo</w:t>
      </w:r>
      <w:r>
        <w:rPr>
          <w:rFonts w:cs="Times New Roman"/>
          <w:color w:val="FF0000"/>
          <w:sz w:val="24"/>
        </w:rPr>
        <w:t>)</w:t>
      </w:r>
    </w:p>
    <w:p>
      <w:pPr>
        <w:pStyle w:val="Normal"/>
        <w:jc w:val="left"/>
        <w:rPr>
          <w:rFonts w:ascii="Times New Roman" w:hAnsi="Times New Roman" w:cs="Times New Roman"/>
        </w:rPr>
      </w:pPr>
      <w:r>
        <w:rPr>
          <w:rFonts w:cs="Times New Roman"/>
        </w:rPr>
      </w:r>
    </w:p>
    <w:p>
      <w:pPr>
        <w:pStyle w:val="Normal"/>
        <w:jc w:val="left"/>
        <w:rPr>
          <w:rFonts w:ascii="Times New Roman" w:hAnsi="Times New Roman" w:cs="Times New Roman"/>
          <w:b/>
          <w:bCs/>
          <w:color w:val="FF0000"/>
          <w:sz w:val="24"/>
          <w:u w:val="single"/>
        </w:rPr>
      </w:pPr>
      <w:r>
        <w:rPr>
          <w:rFonts w:cs="Times New Roman"/>
          <w:b/>
          <w:bCs/>
          <w:color w:val="FF0000"/>
          <w:sz w:val="24"/>
          <w:u w:val="single"/>
        </w:rPr>
        <w:t>INSTRUÇÕES:</w:t>
      </w:r>
    </w:p>
    <w:p>
      <w:pPr>
        <w:pStyle w:val="Normal"/>
        <w:jc w:val="left"/>
        <w:rPr>
          <w:rFonts w:ascii="Times New Roman" w:hAnsi="Times New Roman" w:cs="Times New Roman"/>
          <w:b/>
          <w:bCs/>
          <w:color w:val="FF0000"/>
          <w:sz w:val="24"/>
          <w:u w:val="single"/>
        </w:rPr>
      </w:pPr>
      <w:r>
        <w:rPr>
          <w:rFonts w:cs="Times New Roman"/>
          <w:b/>
          <w:bCs/>
          <w:color w:val="FF0000"/>
          <w:sz w:val="24"/>
          <w:u w:val="single"/>
        </w:rPr>
      </w:r>
    </w:p>
    <w:p>
      <w:pPr>
        <w:pStyle w:val="Normal"/>
        <w:jc w:val="left"/>
        <w:rPr>
          <w:color w:val="000000"/>
        </w:rPr>
      </w:pPr>
      <w:r>
        <w:rPr>
          <w:rFonts w:cs="Times New Roman"/>
          <w:color w:val="000000"/>
          <w:sz w:val="24"/>
        </w:rPr>
        <w:t>1. Todos os documentos ajustados devem ser nomeados com o seguinte padrão:</w:t>
      </w:r>
    </w:p>
    <w:p>
      <w:pPr>
        <w:pStyle w:val="Normal"/>
        <w:jc w:val="left"/>
        <w:rPr>
          <w:color w:val="000000"/>
        </w:rPr>
      </w:pPr>
      <w:r>
        <w:rPr>
          <w:rFonts w:eastAsia="Times New Roman" w:cs="Times New Roman"/>
          <w:color w:val="000000"/>
          <w:sz w:val="24"/>
        </w:rPr>
        <w:t>“</w:t>
      </w:r>
      <w:r>
        <w:rPr>
          <w:rFonts w:cs="Times New Roman"/>
          <w:color w:val="000000"/>
          <w:sz w:val="24"/>
        </w:rPr>
        <w:t xml:space="preserve">X modificado”. Por exemplo, “TCLE modificado”. Lembrando que nessa fase </w:t>
      </w:r>
      <w:r>
        <w:rPr>
          <w:rFonts w:cs="Times New Roman"/>
          <w:b/>
          <w:bCs/>
          <w:color w:val="000000"/>
          <w:sz w:val="24"/>
          <w:u w:val="single"/>
        </w:rPr>
        <w:t>nenhum documento deve ser excluído da Plataforma</w:t>
      </w:r>
      <w:r>
        <w:rPr>
          <w:rFonts w:cs="Times New Roman"/>
          <w:color w:val="000000"/>
          <w:sz w:val="24"/>
        </w:rPr>
        <w:t>. A diferenciação deles será feita pela nomenclatura.</w:t>
      </w:r>
    </w:p>
    <w:p>
      <w:pPr>
        <w:pStyle w:val="Normal"/>
        <w:jc w:val="left"/>
        <w:rPr>
          <w:rFonts w:ascii="Times New Roman" w:hAnsi="Times New Roman" w:cs="Times New Roman"/>
          <w:color w:val="000000"/>
        </w:rPr>
      </w:pPr>
      <w:r>
        <w:rPr>
          <w:rFonts w:cs="Times New Roman"/>
          <w:color w:val="000000"/>
        </w:rPr>
      </w:r>
    </w:p>
    <w:p>
      <w:pPr>
        <w:pStyle w:val="Normal"/>
        <w:jc w:val="left"/>
        <w:rPr>
          <w:color w:val="000000"/>
        </w:rPr>
      </w:pPr>
      <w:r>
        <w:rPr>
          <w:rFonts w:cs="Times New Roman"/>
          <w:color w:val="000000"/>
          <w:sz w:val="24"/>
        </w:rPr>
        <w:t>2. Para facilitar a análise dos documentos, solicita-se que as respostas sejam elaboradas</w:t>
      </w:r>
    </w:p>
    <w:p>
      <w:pPr>
        <w:pStyle w:val="Normal"/>
        <w:jc w:val="left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/>
          <w:color w:val="000000"/>
          <w:sz w:val="24"/>
        </w:rPr>
        <w:t>na ordem em que as pendências foram apresentadas.</w:t>
      </w:r>
    </w:p>
    <w:p>
      <w:pPr>
        <w:pStyle w:val="Normal"/>
        <w:jc w:val="left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/>
          <w:color w:val="000000"/>
          <w:sz w:val="24"/>
        </w:rPr>
      </w:r>
    </w:p>
    <w:p>
      <w:pPr>
        <w:pStyle w:val="Normal"/>
        <w:jc w:val="left"/>
        <w:rPr>
          <w:rFonts w:ascii="Times New Roman" w:hAnsi="Times New Roman" w:cs="Times New Roman"/>
          <w:color w:val="FF0000"/>
          <w:sz w:val="24"/>
        </w:rPr>
      </w:pPr>
      <w:r>
        <w:rPr>
          <w:rFonts w:cs="Times New Roman"/>
          <w:b/>
          <w:bCs/>
          <w:color w:val="FF0000"/>
          <w:sz w:val="24"/>
        </w:rPr>
        <w:t>COMUNICAMOS QUE</w:t>
      </w:r>
      <w:r>
        <w:rPr>
          <w:rFonts w:cs="Times New Roman"/>
          <w:color w:val="FF0000"/>
          <w:sz w:val="24"/>
        </w:rPr>
        <w:t xml:space="preserve"> </w:t>
      </w:r>
      <w:r>
        <w:rPr>
          <w:rFonts w:cs="Times New Roman"/>
          <w:color w:val="FF0000"/>
          <w:sz w:val="24"/>
        </w:rPr>
        <w:t>d</w:t>
      </w:r>
      <w:r>
        <w:rPr>
          <w:rFonts w:cs="Times New Roman"/>
          <w:color w:val="FF0000"/>
          <w:sz w:val="24"/>
        </w:rPr>
        <w:t xml:space="preserve">e acordo com a </w:t>
      </w:r>
      <w:r>
        <w:rPr>
          <w:rFonts w:cs="Times New Roman"/>
          <w:color w:val="FF0000"/>
          <w:sz w:val="24"/>
        </w:rPr>
        <w:t>Lei 14.874/2024</w:t>
      </w:r>
      <w:r>
        <w:rPr>
          <w:rFonts w:cs="Times New Roman"/>
          <w:color w:val="FF0000"/>
          <w:sz w:val="24"/>
        </w:rPr>
        <w:t xml:space="preserve">, </w:t>
      </w:r>
      <w:r>
        <w:rPr>
          <w:rFonts w:cs="Times New Roman"/>
          <w:color w:val="FF0000"/>
          <w:sz w:val="24"/>
        </w:rPr>
        <w:t xml:space="preserve">Decreto 12.651/2025 e o </w:t>
      </w:r>
      <w:r>
        <w:rPr>
          <w:rFonts w:cs="Times New Roman" w:ascii="Calibri;Helvetica;sans-serif" w:hAnsi="Calibri;Helvetica;sans-serif"/>
          <w:color w:val="FF0000"/>
          <w:sz w:val="27"/>
        </w:rPr>
        <w:t xml:space="preserve">Despacho nº 2, de 27 de abril de 2026, </w:t>
      </w:r>
      <w:r>
        <w:rPr>
          <w:rFonts w:cs="Times New Roman" w:ascii="Calibri;Helvetica;sans-serif" w:hAnsi="Calibri;Helvetica;sans-serif"/>
          <w:color w:val="FF0000"/>
          <w:sz w:val="27"/>
        </w:rPr>
        <w:t>da INAEP</w:t>
      </w:r>
      <w:r>
        <w:rPr>
          <w:rFonts w:cs="Times New Roman"/>
          <w:color w:val="FF0000"/>
          <w:sz w:val="24"/>
        </w:rPr>
        <w:t xml:space="preserve">, as pendências devem ser respondidas no </w:t>
      </w:r>
      <w:r>
        <w:rPr>
          <w:rFonts w:cs="Times New Roman"/>
          <w:color w:val="FF0000"/>
          <w:sz w:val="24"/>
          <w:shd w:fill="DEE6EF" w:val="clear"/>
        </w:rPr>
        <w:t xml:space="preserve">prazo de </w:t>
      </w:r>
      <w:r>
        <w:rPr>
          <w:rFonts w:cs="Times New Roman"/>
          <w:color w:val="FF0000"/>
          <w:sz w:val="24"/>
          <w:shd w:fill="DEE6EF" w:val="clear"/>
        </w:rPr>
        <w:t>1</w:t>
      </w:r>
      <w:r>
        <w:rPr>
          <w:rFonts w:cs="Times New Roman"/>
          <w:color w:val="FF0000"/>
          <w:sz w:val="24"/>
          <w:shd w:fill="DEE6EF" w:val="clear"/>
        </w:rPr>
        <w:t xml:space="preserve">0 dias </w:t>
      </w:r>
      <w:r>
        <w:rPr>
          <w:rFonts w:cs="Times New Roman"/>
          <w:color w:val="FF0000"/>
          <w:sz w:val="24"/>
          <w:shd w:fill="DEE6EF" w:val="clear"/>
        </w:rPr>
        <w:t>úteis</w:t>
      </w:r>
      <w:r>
        <w:rPr>
          <w:rFonts w:cs="Times New Roman"/>
          <w:color w:val="FF0000"/>
          <w:sz w:val="24"/>
        </w:rPr>
        <w:t>, a partir da data de envio do parecer pelo CEP. Após esse prazo, o protocolo de pesquisa poderá ser arquivado, e a tramitação encerrada.</w:t>
      </w:r>
    </w:p>
    <w:p>
      <w:pPr>
        <w:pStyle w:val="Normal"/>
        <w:jc w:val="left"/>
        <w:rPr>
          <w:rFonts w:ascii="Times New Roman" w:hAnsi="Times New Roman" w:cs="Times New Roman"/>
          <w:color w:val="FF0000"/>
          <w:sz w:val="24"/>
        </w:rPr>
      </w:pPr>
      <w:r>
        <w:rPr>
          <w:rFonts w:cs="Times New Roman"/>
          <w:color w:val="FF0000"/>
          <w:sz w:val="24"/>
        </w:rPr>
      </w:r>
    </w:p>
    <w:p>
      <w:pPr>
        <w:pStyle w:val="Normal"/>
        <w:jc w:val="left"/>
        <w:rPr>
          <w:rFonts w:ascii="Times New Roman" w:hAnsi="Times New Roman" w:cs="Times New Roman"/>
          <w:color w:val="FF0000"/>
          <w:sz w:val="24"/>
        </w:rPr>
      </w:pPr>
      <w:r>
        <w:rPr>
          <w:rFonts w:cs="Times New Roman"/>
          <w:color w:val="FF0000"/>
          <w:sz w:val="24"/>
        </w:rPr>
      </w:r>
    </w:p>
    <w:p>
      <w:pPr>
        <w:pStyle w:val="Normal"/>
        <w:jc w:val="center"/>
        <w:rPr/>
      </w:pPr>
      <w:r>
        <w:rPr>
          <w:color w:val="000000"/>
        </w:rPr>
        <w:t>Data:</w:t>
      </w:r>
      <w:r>
        <w:rPr>
          <w:color w:val="000000"/>
        </w:rPr>
        <w:t>___/___/______</w:t>
      </w:r>
    </w:p>
    <w:p>
      <w:pPr>
        <w:pStyle w:val="Normal"/>
        <w:jc w:val="left"/>
        <w:rPr>
          <w:rFonts w:ascii="Times New Roman" w:hAnsi="Times New Roman" w:cs="Times New Roman"/>
          <w:color w:val="FF0000"/>
          <w:sz w:val="24"/>
        </w:rPr>
      </w:pPr>
      <w:r>
        <w:rPr>
          <w:rFonts w:eastAsia="Times New Roman" w:cs="Times New Roman"/>
          <w:b/>
          <w:bCs/>
          <w:color w:val="FF0000"/>
          <w:sz w:val="24"/>
          <w:szCs w:val="24"/>
        </w:rPr>
      </w:r>
    </w:p>
    <w:p>
      <w:pPr>
        <w:pStyle w:val="Normal"/>
        <w:spacing w:lineRule="atLeast" w:line="100"/>
        <w:jc w:val="center"/>
        <w:rPr>
          <w:rFonts w:ascii="Times New Roman" w:hAnsi="Times New Roman" w:eastAsia="Times New Roman" w:cs="Times New Roman"/>
          <w:b/>
          <w:bCs/>
          <w:color w:val="FF0000"/>
          <w:sz w:val="24"/>
          <w:szCs w:val="24"/>
        </w:rPr>
      </w:pPr>
      <w:r>
        <w:rPr>
          <w:rFonts w:eastAsia="Times New Roman" w:cs="Times New Roman"/>
          <w:b/>
          <w:bCs/>
          <w:color w:val="FF0000"/>
          <w:sz w:val="24"/>
          <w:szCs w:val="24"/>
        </w:rPr>
        <w:t xml:space="preserve">                                                         </w:t>
      </w:r>
      <w:r>
        <w:rPr>
          <w:rFonts w:eastAsia="Times New Roman" w:cs="Times New Roman"/>
          <w:b/>
          <w:bCs/>
          <w:color w:val="FF0000"/>
          <w:sz w:val="24"/>
          <w:szCs w:val="24"/>
        </w:rPr>
        <w:tab/>
        <w:tab/>
        <w:tab/>
        <w:t xml:space="preserve">  _________________________________________</w:t>
      </w:r>
    </w:p>
    <w:p>
      <w:pPr>
        <w:pStyle w:val="Normal"/>
        <w:spacing w:lineRule="atLeast" w:line="100"/>
        <w:jc w:val="center"/>
        <w:rPr>
          <w:rFonts w:eastAsia="Times New Roman"/>
        </w:rPr>
      </w:pPr>
      <w:r>
        <w:rPr>
          <w:rFonts w:eastAsia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eastAsia="Times New Roman" w:cs="Times New Roman"/>
          <w:b/>
          <w:bCs/>
          <w:color w:val="FF0000"/>
          <w:sz w:val="24"/>
          <w:szCs w:val="24"/>
        </w:rPr>
        <w:t>Pesquisador Responsável</w:t>
      </w:r>
    </w:p>
    <w:sectPr>
      <w:headerReference w:type="default" r:id="rId2"/>
      <w:footerReference w:type="even" r:id="rId3"/>
      <w:footerReference w:type="first" r:id="rId4"/>
      <w:type w:val="nextPage"/>
      <w:pgSz w:w="11906" w:h="16838"/>
      <w:pgMar w:left="1233" w:right="1134" w:gutter="0" w:header="1134" w:top="1739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altName w:val="Helvetica"/>
    <w:charset w:val="00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/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tLeast" w:line="100"/>
      <w:jc w:val="center"/>
      <w:rPr>
        <w:rFonts w:ascii="Times New Roman" w:hAnsi="Times New Roman" w:cs="Times New Roman"/>
      </w:rPr>
    </w:pPr>
    <w:r>
      <w:rPr>
        <w:rFonts w:cs="Times New Roman"/>
        <w:b/>
        <w:bCs/>
        <w:sz w:val="28"/>
        <w:szCs w:val="28"/>
      </w:rPr>
      <w:t>Comitê De Ética em Pesquisa – COMEP</w:t>
    </w:r>
  </w:p>
</w:hdr>
</file>

<file path=word/settings.xml><?xml version="1.0" encoding="utf-8"?>
<w:settings xmlns:w="http://schemas.openxmlformats.org/wordprocessingml/2006/main">
  <w:zoom w:percent="160"/>
  <w:defaultTabStop w:val="720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Lucida Sans Unicode" w:cs="Times New Roman"/>
      <w:color w:val="auto"/>
      <w:kern w:val="0"/>
      <w:sz w:val="24"/>
      <w:szCs w:val="24"/>
      <w:lang w:val="pt-BR" w:eastAsia="zxx" w:bidi="ar-SA"/>
    </w:rPr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Fontepargpadro">
    <w:name w:val="Fonte parág. padrão"/>
    <w:qFormat/>
    <w:rPr/>
  </w:style>
  <w:style w:type="character" w:styleId="WW-Absatz-Standardschriftart1">
    <w:name w:val="WW-Absatz-Standardschriftart1"/>
    <w:qFormat/>
    <w:rPr/>
  </w:style>
  <w:style w:type="character" w:styleId="Fontepargpadro1">
    <w:name w:val="Fonte parág. padrão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11">
    <w:name w:val="WW-Absatz-Standardschriftart111"/>
    <w:qFormat/>
    <w:rPr/>
  </w:style>
  <w:style w:type="character" w:styleId="WW-Absatz-Standardschriftart1111">
    <w:name w:val="WW-Absatz-Standardschriftart1111"/>
    <w:qFormat/>
    <w:rPr/>
  </w:style>
  <w:style w:type="character" w:styleId="WW-Absatz-Standardschriftart11111">
    <w:name w:val="WW-Absatz-Standardschriftart11111"/>
    <w:qFormat/>
    <w:rPr/>
  </w:style>
  <w:style w:type="character" w:styleId="WW-Absatz-Standardschriftart111111">
    <w:name w:val="WW-Absatz-Standardschriftart111111"/>
    <w:qFormat/>
    <w:rPr/>
  </w:style>
  <w:style w:type="character" w:styleId="WW-Absatz-Standardschriftart1111111">
    <w:name w:val="WW-Absatz-Standardschriftart1111111"/>
    <w:qFormat/>
    <w:rPr/>
  </w:style>
  <w:style w:type="character" w:styleId="WW-Absatz-Standardschriftart11111111">
    <w:name w:val="WW-Absatz-Standardschriftart11111111"/>
    <w:qFormat/>
    <w:rPr/>
  </w:style>
  <w:style w:type="character" w:styleId="WW-Absatz-Standardschriftart111111111">
    <w:name w:val="WW-Absatz-Standardschriftart111111111"/>
    <w:qFormat/>
    <w:rPr/>
  </w:style>
  <w:style w:type="character" w:styleId="WW-Absatz-Standardschriftart1111111111">
    <w:name w:val="WW-Absatz-Standardschriftart1111111111"/>
    <w:qFormat/>
    <w:rPr/>
  </w:style>
  <w:style w:type="character" w:styleId="WW-Absatz-Standardschriftart11111111111">
    <w:name w:val="WW-Absatz-Standardschriftart11111111111"/>
    <w:qFormat/>
    <w:rPr/>
  </w:style>
  <w:style w:type="character" w:styleId="WW-Absatz-Standardschriftart111111111111">
    <w:name w:val="WW-Absatz-Standardschriftart111111111111"/>
    <w:qFormat/>
    <w:rPr/>
  </w:style>
  <w:style w:type="character" w:styleId="WW-Absatz-Standardschriftart1111111111111">
    <w:name w:val="WW-Absatz-Standardschriftart1111111111111"/>
    <w:qFormat/>
    <w:rPr/>
  </w:style>
  <w:style w:type="character" w:styleId="WW-Absatz-Standardschriftart11111111111111">
    <w:name w:val="WW-Absatz-Standardschriftart11111111111111"/>
    <w:qFormat/>
    <w:rPr/>
  </w:style>
  <w:style w:type="character" w:styleId="Smbolosdenumeraouser">
    <w:name w:val="Símbolos de numeração (user)"/>
    <w:qFormat/>
    <w:rPr/>
  </w:style>
  <w:style w:type="character" w:styleId="TextodenotadefimChar">
    <w:name w:val="Texto de nota de fim Char"/>
    <w:qFormat/>
    <w:rPr>
      <w:rFonts w:eastAsia="Lucida Sans Unicode"/>
      <w:lang w:val="pt-BR"/>
    </w:rPr>
  </w:style>
  <w:style w:type="character" w:styleId="Caracteresdenotadefimuser">
    <w:name w:val="Caracteres de nota de fim (user)"/>
    <w:qFormat/>
    <w:rPr>
      <w:vertAlign w:val="superscript"/>
    </w:rPr>
  </w:style>
  <w:style w:type="character" w:styleId="CabealhoChar">
    <w:name w:val="Cabeçalho Char"/>
    <w:qFormat/>
    <w:rPr>
      <w:rFonts w:eastAsia="Lucida Sans Unicode"/>
      <w:sz w:val="24"/>
      <w:szCs w:val="24"/>
      <w:lang w:val="pt-BR"/>
    </w:rPr>
  </w:style>
  <w:style w:type="character" w:styleId="RodapChar">
    <w:name w:val="Rodapé Char"/>
    <w:qFormat/>
    <w:rPr>
      <w:rFonts w:eastAsia="Lucida Sans Unicode"/>
      <w:sz w:val="24"/>
      <w:szCs w:val="24"/>
      <w:lang w:val="pt-BR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Corpodetextouser"/>
    <w:qFormat/>
    <w:pPr>
      <w:keepNext w:val="true"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Corpodetextouser">
    <w:name w:val="Corpo de texto (user)"/>
    <w:basedOn w:val="Normal"/>
    <w:qFormat/>
    <w:pPr>
      <w:spacing w:before="0" w:after="120"/>
    </w:pPr>
    <w:rPr/>
  </w:style>
  <w:style w:type="paragraph" w:styleId="Listauser">
    <w:name w:val="Lista (user)"/>
    <w:basedOn w:val="Corpodetextouser"/>
    <w:qFormat/>
    <w:pPr/>
    <w:rPr>
      <w:rFonts w:cs="Tahoma"/>
    </w:rPr>
  </w:style>
  <w:style w:type="paragraph" w:styleId="Legendauser">
    <w:name w:val="Legenda (user)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user">
    <w:name w:val="Índice (user)"/>
    <w:basedOn w:val="Normal"/>
    <w:qFormat/>
    <w:pPr>
      <w:suppressLineNumbers/>
    </w:pPr>
    <w:rPr>
      <w:rFonts w:cs="Tahoma"/>
    </w:rPr>
  </w:style>
  <w:style w:type="paragraph" w:styleId="Captulo">
    <w:name w:val="Capítulo"/>
    <w:basedOn w:val="Normal"/>
    <w:next w:val="Corpodetextouser"/>
    <w:qFormat/>
    <w:pPr>
      <w:keepNext w:val="true"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">
    <w:name w:val="Título1"/>
    <w:basedOn w:val="Normal"/>
    <w:next w:val="Corpodetextouser"/>
    <w:qFormat/>
    <w:pPr>
      <w:keepNext w:val="true"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WW-Ttulo">
    <w:name w:val="WW-Título"/>
    <w:basedOn w:val="Normal"/>
    <w:next w:val="Corpodetextouser"/>
    <w:qFormat/>
    <w:pPr>
      <w:keepNext w:val="true"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Subttulouser">
    <w:name w:val="Subtítulo (user)"/>
    <w:basedOn w:val="WW-Ttulo"/>
    <w:next w:val="Corpodetextouser"/>
    <w:qFormat/>
    <w:pPr>
      <w:jc w:val="center"/>
    </w:pPr>
    <w:rPr>
      <w:i/>
      <w:iCs/>
      <w:sz w:val="28"/>
      <w:szCs w:val="28"/>
    </w:rPr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Contedodatabelauser">
    <w:name w:val="Conteúdo da tabela (user)"/>
    <w:basedOn w:val="Normal"/>
    <w:qFormat/>
    <w:pPr>
      <w:suppressLineNumbers/>
    </w:pPr>
    <w:rPr/>
  </w:style>
  <w:style w:type="paragraph" w:styleId="Ttulodetabelauser">
    <w:name w:val="Título de tabela (user)"/>
    <w:basedOn w:val="Contedodetabela"/>
    <w:qFormat/>
    <w:pPr>
      <w:suppressLineNumbers/>
      <w:jc w:val="center"/>
    </w:pPr>
    <w:rPr>
      <w:b/>
      <w:bCs/>
    </w:rPr>
  </w:style>
  <w:style w:type="paragraph" w:styleId="Ttulodatabela">
    <w:name w:val="Título da tabela"/>
    <w:basedOn w:val="Contedodatabelauser"/>
    <w:qFormat/>
    <w:pPr>
      <w:suppressLineNumbers/>
      <w:jc w:val="center"/>
    </w:pPr>
    <w:rPr>
      <w:b/>
      <w:bCs/>
    </w:rPr>
  </w:style>
  <w:style w:type="paragraph" w:styleId="Notadefimuser">
    <w:name w:val="Nota de fim (user)"/>
    <w:basedOn w:val="Normal"/>
    <w:qFormat/>
    <w:pPr/>
    <w:rPr>
      <w:sz w:val="20"/>
      <w:szCs w:val="20"/>
    </w:rPr>
  </w:style>
  <w:style w:type="paragraph" w:styleId="Cabealhouser">
    <w:name w:val="Cabeçalho (user)"/>
    <w:basedOn w:val="Normal"/>
    <w:qFormat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Rodapuser">
    <w:name w:val="Rodapé (user)"/>
    <w:basedOn w:val="Normal"/>
    <w:qFormat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Cabealhoerodap">
    <w:name w:val="Cabeçalho e rodapé"/>
    <w:basedOn w:val="Normal"/>
    <w:qFormat/>
    <w:pPr/>
    <w:rPr/>
  </w:style>
  <w:style w:type="paragraph" w:styleId="Footer">
    <w:name w:val="footer"/>
    <w:basedOn w:val="Cabealhoerodap"/>
    <w:pPr/>
    <w:rPr/>
  </w:style>
  <w:style w:type="paragraph" w:styleId="Header">
    <w:name w:val="header"/>
    <w:basedOn w:val="Cabealhoerodap"/>
    <w:pPr>
      <w:suppressLineNumbers/>
      <w:tabs>
        <w:tab w:val="clear" w:pos="720"/>
        <w:tab w:val="center" w:pos="4769" w:leader="none"/>
        <w:tab w:val="right" w:pos="9539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Application>LibreOffice/26.2.4.2$Windows_X86_64 LibreOffice_project/0229ac93fcf0d7cbc6376066c6f35021cef002dc</Application>
  <AppVersion>15.0000</AppVersion>
  <Pages>1</Pages>
  <Words>265</Words>
  <Characters>1483</Characters>
  <CharactersWithSpaces>1901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2014-05-27T15:52:00Z</dcterms:created>
  <dc:creator>Xxxxxxx</dc:creator>
  <dc:description/>
  <dc:language>pt-BR</dc:language>
  <cp:lastModifiedBy/>
  <cp:lastPrinted>2011-07-01T16:52:00Z</cp:lastPrinted>
  <dcterms:modified xsi:type="dcterms:W3CDTF">2026-07-10T10:13:06Z</dcterms:modified>
  <cp:revision>8</cp:revision>
  <dc:subject/>
  <dc:title/>
</cp:coreProperties>
</file>