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auto">
    <v:background>
      <v:fill r:id="rId2" type="frame"/>
    </v:background>
  </w:background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Formulário de Solicitação de Reprodução de Documentos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tbl>
      <w:tblPr>
        <w:tblW w:w="11223" w:type="dxa"/>
        <w:jc w:val="start"/>
        <w:tblInd w:w="-839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341"/>
        <w:gridCol w:w="1757"/>
        <w:gridCol w:w="955"/>
        <w:gridCol w:w="4266"/>
        <w:gridCol w:w="724"/>
        <w:gridCol w:w="11"/>
        <w:gridCol w:w="3169"/>
      </w:tblGrid>
      <w:tr>
        <w:trPr>
          <w:cantSplit w:val="true"/>
        </w:trPr>
        <w:tc>
          <w:tcPr>
            <w:tcW w:w="20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Nome completo:</w:t>
            </w:r>
          </w:p>
        </w:tc>
        <w:tc>
          <w:tcPr>
            <w:tcW w:w="522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DDDDDD" w:val="clear"/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31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2098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DDDDDD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Interesse de pesquisa:</w:t>
            </w:r>
          </w:p>
        </w:tc>
        <w:tc>
          <w:tcPr>
            <w:tcW w:w="9125" w:type="dxa"/>
            <w:gridSpan w:val="5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1223" w:type="dxa"/>
            <w:gridSpan w:val="7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1223" w:type="dxa"/>
            <w:gridSpan w:val="7"/>
            <w:tcBorders>
              <w:start w:val="dashed" w:sz="6" w:space="0" w:color="000000"/>
              <w:bottom w:val="dashed" w:sz="6" w:space="0" w:color="000000"/>
              <w:end w:val="dashed" w:sz="6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1223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1223" w:type="dxa"/>
            <w:gridSpan w:val="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Contedodatabela"/>
              <w:bidi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Documentação solicitada</w:t>
            </w:r>
          </w:p>
        </w:tc>
      </w:tr>
      <w:tr>
        <w:trPr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bidi w:val="0"/>
              <w:ind w:star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Código de Referência</w:t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CCCCCC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Titulo</w:t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Observações</w:t>
            </w:r>
          </w:p>
        </w:tc>
      </w:tr>
      <w:tr>
        <w:trPr>
          <w:trHeight w:val="244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1" w:type="dxa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ind w:start="-57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12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99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EEEEE" w:val="clear"/>
          </w:tcPr>
          <w:p>
            <w:pPr>
              <w:pStyle w:val="Contedodatabela"/>
              <w:bidi w:val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isplayBackgroundShape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>
      <w:suppressLineNumbers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LibreOffice/25.8.5.2$Windows_X86_64 LibreOffice_project/9c8b85f387cc00a89945a79c9e6239f32e450ac2</Application>
  <AppVersion>15.0000</AppVersion>
  <Pages>2</Pages>
  <Words>51</Words>
  <Characters>197</Characters>
  <CharactersWithSpaces>209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2026-04-24T09:51:14Z</dcterms:created>
  <dc:creator/>
  <dc:description/>
  <dc:language>pt-BR</dc:language>
  <cp:lastModifiedBy/>
  <dcterms:modified xsi:type="dcterms:W3CDTF">2026-04-24T10:11:47Z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